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2"/>
        <w:gridCol w:w="2645"/>
        <w:gridCol w:w="416"/>
        <w:gridCol w:w="462"/>
        <w:gridCol w:w="463"/>
        <w:gridCol w:w="429"/>
        <w:gridCol w:w="427"/>
        <w:gridCol w:w="445"/>
        <w:gridCol w:w="430"/>
        <w:gridCol w:w="466"/>
        <w:gridCol w:w="491"/>
        <w:gridCol w:w="1049"/>
        <w:gridCol w:w="1067"/>
      </w:tblGrid>
      <w:tr w:rsidR="00F70B51" w:rsidRPr="00F70B51" w14:paraId="0FC842CD" w14:textId="77777777" w:rsidTr="001F76F3">
        <w:trPr>
          <w:cantSplit/>
          <w:trHeight w:hRule="exact" w:val="660"/>
          <w:tblHeader/>
          <w:jc w:val="center"/>
        </w:trPr>
        <w:tc>
          <w:tcPr>
            <w:tcW w:w="328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6419295F" w14:textId="77777777" w:rsidR="001F76F3" w:rsidRPr="00F70B51" w:rsidRDefault="001F76F3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F70B51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16" w:type="dxa"/>
            <w:vMerge w:val="restart"/>
            <w:tcBorders>
              <w:top w:val="single" w:sz="6" w:space="0" w:color="auto"/>
            </w:tcBorders>
            <w:vAlign w:val="center"/>
          </w:tcPr>
          <w:p w14:paraId="34550B76" w14:textId="77777777" w:rsidR="001F76F3" w:rsidRPr="00F70B51" w:rsidRDefault="001F76F3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fldChar w:fldCharType="begin"/>
            </w:r>
            <w:r w:rsidRPr="00F70B51">
              <w:rPr>
                <w:rFonts w:eastAsia="標楷體"/>
              </w:rPr>
              <w:instrText>eq \o(\s\up 12(</w:instrText>
            </w:r>
            <w:r w:rsidRPr="00F70B51">
              <w:rPr>
                <w:rFonts w:eastAsia="標楷體"/>
              </w:rPr>
              <w:instrText>學</w:instrText>
            </w:r>
            <w:r w:rsidRPr="00F70B51">
              <w:rPr>
                <w:rFonts w:eastAsia="標楷體"/>
              </w:rPr>
              <w:instrText>),\s\do 0(</w:instrText>
            </w:r>
            <w:r w:rsidRPr="00F70B51">
              <w:rPr>
                <w:rFonts w:eastAsia="標楷體"/>
              </w:rPr>
              <w:instrText>分</w:instrText>
            </w:r>
            <w:r w:rsidRPr="00F70B51">
              <w:rPr>
                <w:rFonts w:eastAsia="標楷體"/>
              </w:rPr>
              <w:instrText>),\s\do 12(</w:instrText>
            </w:r>
            <w:r w:rsidRPr="00F70B51">
              <w:rPr>
                <w:rFonts w:eastAsia="標楷體"/>
              </w:rPr>
              <w:instrText>數</w:instrText>
            </w:r>
            <w:r w:rsidRPr="00F70B51">
              <w:rPr>
                <w:rFonts w:eastAsia="標楷體"/>
              </w:rPr>
              <w:instrText>))</w:instrText>
            </w:r>
            <w:r w:rsidRPr="00F70B51">
              <w:rPr>
                <w:rFonts w:eastAsia="標楷體"/>
              </w:rPr>
              <w:fldChar w:fldCharType="end"/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</w:tcBorders>
            <w:vAlign w:val="center"/>
          </w:tcPr>
          <w:p w14:paraId="3DA58190" w14:textId="77777777" w:rsidR="001F76F3" w:rsidRPr="00F70B51" w:rsidRDefault="001F76F3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第１</w:t>
            </w:r>
          </w:p>
          <w:p w14:paraId="11684709" w14:textId="77777777" w:rsidR="001F76F3" w:rsidRPr="00F70B51" w:rsidRDefault="001F76F3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856" w:type="dxa"/>
            <w:gridSpan w:val="2"/>
            <w:tcBorders>
              <w:top w:val="single" w:sz="6" w:space="0" w:color="auto"/>
            </w:tcBorders>
            <w:vAlign w:val="center"/>
          </w:tcPr>
          <w:p w14:paraId="6879CFF3" w14:textId="77777777" w:rsidR="001F76F3" w:rsidRPr="00F70B51" w:rsidRDefault="001F76F3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第２</w:t>
            </w:r>
          </w:p>
          <w:p w14:paraId="242B9983" w14:textId="77777777" w:rsidR="001F76F3" w:rsidRPr="00F70B51" w:rsidRDefault="001F76F3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875" w:type="dxa"/>
            <w:gridSpan w:val="2"/>
            <w:tcBorders>
              <w:top w:val="single" w:sz="6" w:space="0" w:color="auto"/>
            </w:tcBorders>
            <w:vAlign w:val="center"/>
          </w:tcPr>
          <w:p w14:paraId="37ACF036" w14:textId="77777777" w:rsidR="001F76F3" w:rsidRPr="00F70B51" w:rsidRDefault="001F76F3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第３</w:t>
            </w:r>
          </w:p>
          <w:p w14:paraId="0088153F" w14:textId="77777777" w:rsidR="001F76F3" w:rsidRPr="00F70B51" w:rsidRDefault="001F76F3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</w:tcBorders>
            <w:vAlign w:val="center"/>
          </w:tcPr>
          <w:p w14:paraId="7FA3CC41" w14:textId="77777777" w:rsidR="001F76F3" w:rsidRPr="00F70B51" w:rsidRDefault="001F76F3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第４</w:t>
            </w:r>
          </w:p>
          <w:p w14:paraId="49DFC68F" w14:textId="77777777" w:rsidR="001F76F3" w:rsidRPr="00F70B51" w:rsidRDefault="001F76F3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2116" w:type="dxa"/>
            <w:gridSpan w:val="2"/>
            <w:tcBorders>
              <w:top w:val="single" w:sz="6" w:space="0" w:color="auto"/>
            </w:tcBorders>
            <w:vAlign w:val="center"/>
          </w:tcPr>
          <w:p w14:paraId="03B9F3BD" w14:textId="77777777" w:rsidR="001F76F3" w:rsidRPr="00F70B51" w:rsidRDefault="001F76F3">
            <w:pPr>
              <w:ind w:left="113" w:right="113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備註</w:t>
            </w:r>
          </w:p>
        </w:tc>
      </w:tr>
      <w:tr w:rsidR="00F70B51" w:rsidRPr="00F70B51" w14:paraId="59E7E34C" w14:textId="77777777" w:rsidTr="001F76F3">
        <w:trPr>
          <w:cantSplit/>
          <w:trHeight w:hRule="exact" w:val="340"/>
          <w:tblHeader/>
          <w:jc w:val="center"/>
        </w:trPr>
        <w:tc>
          <w:tcPr>
            <w:tcW w:w="3287" w:type="dxa"/>
            <w:gridSpan w:val="2"/>
            <w:vMerge/>
            <w:vAlign w:val="center"/>
          </w:tcPr>
          <w:p w14:paraId="10B75B3D" w14:textId="77777777" w:rsidR="001F76F3" w:rsidRPr="00F70B51" w:rsidRDefault="001F76F3">
            <w:pPr>
              <w:jc w:val="center"/>
              <w:rPr>
                <w:rFonts w:eastAsia="標楷體"/>
              </w:rPr>
            </w:pPr>
          </w:p>
        </w:tc>
        <w:tc>
          <w:tcPr>
            <w:tcW w:w="416" w:type="dxa"/>
            <w:vMerge/>
            <w:vAlign w:val="center"/>
          </w:tcPr>
          <w:p w14:paraId="6533DF71" w14:textId="77777777" w:rsidR="001F76F3" w:rsidRPr="00F70B51" w:rsidRDefault="001F76F3">
            <w:pPr>
              <w:jc w:val="center"/>
              <w:rPr>
                <w:rFonts w:eastAsia="標楷體"/>
              </w:rPr>
            </w:pPr>
          </w:p>
        </w:tc>
        <w:tc>
          <w:tcPr>
            <w:tcW w:w="462" w:type="dxa"/>
            <w:vAlign w:val="center"/>
          </w:tcPr>
          <w:p w14:paraId="120FD94E" w14:textId="77777777" w:rsidR="001F76F3" w:rsidRPr="00F70B51" w:rsidRDefault="001F76F3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63" w:type="dxa"/>
            <w:vAlign w:val="center"/>
          </w:tcPr>
          <w:p w14:paraId="0510445B" w14:textId="77777777" w:rsidR="001F76F3" w:rsidRPr="00F70B51" w:rsidRDefault="001F76F3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29" w:type="dxa"/>
            <w:vAlign w:val="center"/>
          </w:tcPr>
          <w:p w14:paraId="5C1B0151" w14:textId="77777777" w:rsidR="001F76F3" w:rsidRPr="00F70B51" w:rsidRDefault="001F76F3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27" w:type="dxa"/>
            <w:vAlign w:val="center"/>
          </w:tcPr>
          <w:p w14:paraId="130E6B5A" w14:textId="77777777" w:rsidR="001F76F3" w:rsidRPr="00F70B51" w:rsidRDefault="001F76F3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45" w:type="dxa"/>
            <w:vAlign w:val="center"/>
          </w:tcPr>
          <w:p w14:paraId="2B3916E4" w14:textId="77777777" w:rsidR="001F76F3" w:rsidRPr="00F70B51" w:rsidRDefault="001F76F3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30" w:type="dxa"/>
            <w:vAlign w:val="center"/>
          </w:tcPr>
          <w:p w14:paraId="482FEF56" w14:textId="77777777" w:rsidR="001F76F3" w:rsidRPr="00F70B51" w:rsidRDefault="001F76F3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66" w:type="dxa"/>
            <w:vAlign w:val="center"/>
          </w:tcPr>
          <w:p w14:paraId="71FD8D28" w14:textId="77777777" w:rsidR="001F76F3" w:rsidRPr="00F70B51" w:rsidRDefault="001F76F3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91" w:type="dxa"/>
            <w:vAlign w:val="center"/>
          </w:tcPr>
          <w:p w14:paraId="271D2C59" w14:textId="77777777" w:rsidR="001F76F3" w:rsidRPr="00F70B51" w:rsidRDefault="001F76F3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2116" w:type="dxa"/>
            <w:gridSpan w:val="2"/>
            <w:vAlign w:val="center"/>
          </w:tcPr>
          <w:p w14:paraId="2634FD58" w14:textId="77777777" w:rsidR="001F76F3" w:rsidRPr="00F70B51" w:rsidRDefault="001F76F3">
            <w:pPr>
              <w:jc w:val="center"/>
              <w:rPr>
                <w:rFonts w:eastAsia="標楷體"/>
              </w:rPr>
            </w:pPr>
          </w:p>
        </w:tc>
      </w:tr>
      <w:tr w:rsidR="00F70B51" w:rsidRPr="00F70B51" w14:paraId="0A590AD0" w14:textId="77777777" w:rsidTr="001F76F3">
        <w:trPr>
          <w:cantSplit/>
          <w:trHeight w:val="446"/>
          <w:jc w:val="center"/>
        </w:trPr>
        <w:tc>
          <w:tcPr>
            <w:tcW w:w="642" w:type="dxa"/>
            <w:vMerge w:val="restart"/>
            <w:vAlign w:val="center"/>
          </w:tcPr>
          <w:p w14:paraId="3007BBA5" w14:textId="77777777" w:rsidR="001F76F3" w:rsidRPr="00F70B51" w:rsidRDefault="001F76F3" w:rsidP="004D7307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F70B51">
              <w:rPr>
                <w:rFonts w:eastAsia="標楷體"/>
              </w:rPr>
              <w:t>基本知能課程</w:t>
            </w:r>
            <w:r w:rsidRPr="00F70B51">
              <w:rPr>
                <w:rFonts w:eastAsia="標楷體"/>
                <w:spacing w:val="-16"/>
              </w:rPr>
              <w:t>1</w:t>
            </w:r>
            <w:r w:rsidRPr="00F70B51">
              <w:rPr>
                <w:rFonts w:eastAsia="標楷體"/>
                <w:b/>
                <w:spacing w:val="-16"/>
              </w:rPr>
              <w:t>2</w:t>
            </w:r>
          </w:p>
          <w:p w14:paraId="33B66509" w14:textId="77777777" w:rsidR="001F76F3" w:rsidRPr="00F70B51" w:rsidRDefault="001F76F3" w:rsidP="004D7307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學分</w:t>
            </w:r>
          </w:p>
        </w:tc>
        <w:tc>
          <w:tcPr>
            <w:tcW w:w="2645" w:type="dxa"/>
            <w:vAlign w:val="center"/>
          </w:tcPr>
          <w:p w14:paraId="774ED7AB" w14:textId="77777777" w:rsidR="001F76F3" w:rsidRPr="00F70B51" w:rsidRDefault="001F76F3" w:rsidP="00394E2F">
            <w:pPr>
              <w:rPr>
                <w:rFonts w:eastAsia="標楷體"/>
              </w:rPr>
            </w:pPr>
            <w:r w:rsidRPr="00F70B51">
              <w:rPr>
                <w:rFonts w:eastAsia="標楷體"/>
              </w:rPr>
              <w:t>外國語文學門</w:t>
            </w:r>
            <w:r w:rsidRPr="00F70B51">
              <w:rPr>
                <w:rFonts w:eastAsia="標楷體"/>
              </w:rPr>
              <w:t>(Q)</w:t>
            </w:r>
          </w:p>
        </w:tc>
        <w:tc>
          <w:tcPr>
            <w:tcW w:w="416" w:type="dxa"/>
            <w:vAlign w:val="center"/>
          </w:tcPr>
          <w:p w14:paraId="26B4AD50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8</w:t>
            </w:r>
          </w:p>
        </w:tc>
        <w:tc>
          <w:tcPr>
            <w:tcW w:w="462" w:type="dxa"/>
            <w:vAlign w:val="center"/>
          </w:tcPr>
          <w:p w14:paraId="7C69A901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7C858E7C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2AB82675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7" w:type="dxa"/>
            <w:vAlign w:val="center"/>
          </w:tcPr>
          <w:p w14:paraId="75A81045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45" w:type="dxa"/>
            <w:vAlign w:val="center"/>
          </w:tcPr>
          <w:p w14:paraId="4B8528FE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E8270EA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D329646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8BBF065" w14:textId="77777777" w:rsidR="001F76F3" w:rsidRPr="00F70B51" w:rsidRDefault="001F76F3" w:rsidP="00394E2F">
            <w:pPr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C85213E" w14:textId="77777777" w:rsidR="001F76F3" w:rsidRPr="00F70B51" w:rsidRDefault="001F76F3" w:rsidP="00394E2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大</w:t>
            </w:r>
            <w:r w:rsidRPr="00F70B51">
              <w:rPr>
                <w:rFonts w:eastAsia="標楷體"/>
              </w:rPr>
              <w:t>1</w:t>
            </w:r>
            <w:r w:rsidRPr="00F70B51">
              <w:rPr>
                <w:rFonts w:eastAsia="標楷體"/>
              </w:rPr>
              <w:t>英文必修、大</w:t>
            </w:r>
            <w:r w:rsidRPr="00F70B51">
              <w:rPr>
                <w:rFonts w:eastAsia="標楷體"/>
              </w:rPr>
              <w:t>2</w:t>
            </w:r>
            <w:r w:rsidRPr="00F70B51">
              <w:rPr>
                <w:rFonts w:eastAsia="標楷體"/>
              </w:rPr>
              <w:t>外文自由選</w:t>
            </w:r>
          </w:p>
        </w:tc>
      </w:tr>
      <w:tr w:rsidR="00F70B51" w:rsidRPr="00F70B51" w14:paraId="09989285" w14:textId="77777777" w:rsidTr="001F76F3">
        <w:trPr>
          <w:cantSplit/>
          <w:trHeight w:val="418"/>
          <w:jc w:val="center"/>
        </w:trPr>
        <w:tc>
          <w:tcPr>
            <w:tcW w:w="642" w:type="dxa"/>
            <w:vMerge/>
            <w:vAlign w:val="center"/>
          </w:tcPr>
          <w:p w14:paraId="15008563" w14:textId="77777777" w:rsidR="001F76F3" w:rsidRPr="00F70B51" w:rsidRDefault="001F76F3" w:rsidP="00136B7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5009E6CE" w14:textId="77777777" w:rsidR="001F76F3" w:rsidRPr="00F70B51" w:rsidRDefault="001F76F3" w:rsidP="00394E2F">
            <w:pPr>
              <w:spacing w:line="300" w:lineRule="exact"/>
              <w:ind w:right="-168"/>
              <w:rPr>
                <w:rFonts w:eastAsia="標楷體"/>
              </w:rPr>
            </w:pPr>
            <w:r w:rsidRPr="00F70B51">
              <w:rPr>
                <w:rFonts w:eastAsia="標楷體"/>
              </w:rPr>
              <w:t>中國語文能力表達</w:t>
            </w:r>
          </w:p>
        </w:tc>
        <w:tc>
          <w:tcPr>
            <w:tcW w:w="416" w:type="dxa"/>
            <w:vAlign w:val="center"/>
          </w:tcPr>
          <w:p w14:paraId="26E83D63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687BC8F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0597944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38DEBD6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69D4B2F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5A06C4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7C26BFD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8B59A21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9E6E04C" w14:textId="77777777" w:rsidR="001F76F3" w:rsidRPr="00F70B51" w:rsidRDefault="001F76F3" w:rsidP="00394E2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ED8AE03" w14:textId="77777777" w:rsidR="001F76F3" w:rsidRPr="00F70B51" w:rsidRDefault="001F76F3" w:rsidP="00394E2F">
            <w:pPr>
              <w:spacing w:line="300" w:lineRule="exact"/>
              <w:ind w:leftChars="-15" w:left="166" w:hangingChars="84" w:hanging="202"/>
              <w:rPr>
                <w:rFonts w:eastAsia="標楷體"/>
                <w:sz w:val="20"/>
              </w:rPr>
            </w:pPr>
            <w:r w:rsidRPr="00F70B51">
              <w:rPr>
                <w:rFonts w:eastAsia="標楷體"/>
              </w:rPr>
              <w:t>語文表達</w:t>
            </w:r>
          </w:p>
        </w:tc>
      </w:tr>
      <w:tr w:rsidR="00F70B51" w:rsidRPr="00F70B51" w14:paraId="3DCB0C2F" w14:textId="77777777" w:rsidTr="001F76F3">
        <w:trPr>
          <w:cantSplit/>
          <w:trHeight w:val="390"/>
          <w:jc w:val="center"/>
        </w:trPr>
        <w:tc>
          <w:tcPr>
            <w:tcW w:w="642" w:type="dxa"/>
            <w:vMerge/>
            <w:vAlign w:val="center"/>
          </w:tcPr>
          <w:p w14:paraId="3D399B4F" w14:textId="77777777" w:rsidR="001F76F3" w:rsidRPr="00F70B51" w:rsidRDefault="001F76F3" w:rsidP="00136B7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6607F8DE" w14:textId="77777777" w:rsidR="001F76F3" w:rsidRPr="00F70B51" w:rsidRDefault="001F76F3" w:rsidP="00727D7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大學學習</w:t>
            </w:r>
          </w:p>
        </w:tc>
        <w:tc>
          <w:tcPr>
            <w:tcW w:w="416" w:type="dxa"/>
            <w:vAlign w:val="center"/>
          </w:tcPr>
          <w:p w14:paraId="5AE34E50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5D4041F4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3" w:type="dxa"/>
            <w:vAlign w:val="center"/>
          </w:tcPr>
          <w:p w14:paraId="052F2741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D019485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0AB9D17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2B64F0E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7037B70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BA37019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8104507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67ABDAA" w14:textId="77777777" w:rsidR="001F76F3" w:rsidRPr="00F70B51" w:rsidRDefault="001F76F3" w:rsidP="00727D7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學習與發展學門</w:t>
            </w:r>
            <w:r w:rsidRPr="00F70B51">
              <w:rPr>
                <w:rFonts w:eastAsia="標楷體"/>
              </w:rPr>
              <w:t>(N)</w:t>
            </w:r>
          </w:p>
        </w:tc>
      </w:tr>
      <w:tr w:rsidR="00F70B51" w:rsidRPr="00F70B51" w14:paraId="73413DDC" w14:textId="77777777" w:rsidTr="001F76F3">
        <w:trPr>
          <w:cantSplit/>
          <w:trHeight w:val="361"/>
          <w:jc w:val="center"/>
        </w:trPr>
        <w:tc>
          <w:tcPr>
            <w:tcW w:w="642" w:type="dxa"/>
            <w:vMerge/>
            <w:vAlign w:val="center"/>
          </w:tcPr>
          <w:p w14:paraId="319F305B" w14:textId="77777777" w:rsidR="001F76F3" w:rsidRPr="00F70B51" w:rsidRDefault="001F76F3" w:rsidP="00136B7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30EDF43" w14:textId="77777777" w:rsidR="001F76F3" w:rsidRPr="00F70B51" w:rsidRDefault="001F76F3" w:rsidP="00727D7C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社團學習與實作</w:t>
            </w:r>
            <w:r w:rsidRPr="00F70B51">
              <w:rPr>
                <w:rFonts w:eastAsia="標楷體"/>
              </w:rPr>
              <w:t>(K)</w:t>
            </w:r>
          </w:p>
        </w:tc>
        <w:tc>
          <w:tcPr>
            <w:tcW w:w="416" w:type="dxa"/>
            <w:vAlign w:val="center"/>
          </w:tcPr>
          <w:p w14:paraId="2C97DCC4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58FD135C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FDC872F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29" w:type="dxa"/>
            <w:vAlign w:val="center"/>
          </w:tcPr>
          <w:p w14:paraId="4A3B2350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9C69D09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3834E78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F661029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986C213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1D009D3" w14:textId="77777777" w:rsidR="001F76F3" w:rsidRPr="00F70B51" w:rsidRDefault="001F76F3" w:rsidP="00727D7C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9E28CD3" w14:textId="77777777" w:rsidR="001F76F3" w:rsidRPr="00F70B51" w:rsidRDefault="001F76F3" w:rsidP="00BD26C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課外活動與團隊發展</w:t>
            </w:r>
          </w:p>
        </w:tc>
      </w:tr>
      <w:tr w:rsidR="00F70B51" w:rsidRPr="00F70B51" w14:paraId="48667B9C" w14:textId="77777777" w:rsidTr="001F76F3">
        <w:trPr>
          <w:cantSplit/>
          <w:trHeight w:val="362"/>
          <w:jc w:val="center"/>
        </w:trPr>
        <w:tc>
          <w:tcPr>
            <w:tcW w:w="642" w:type="dxa"/>
            <w:vMerge w:val="restart"/>
            <w:vAlign w:val="center"/>
          </w:tcPr>
          <w:p w14:paraId="33CC6D5D" w14:textId="2A8AFD95" w:rsidR="001F76F3" w:rsidRPr="00F70B51" w:rsidRDefault="001F76F3" w:rsidP="004D7307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F70B51">
              <w:rPr>
                <w:rFonts w:eastAsia="標楷體" w:hint="eastAsia"/>
              </w:rPr>
              <w:t>通識核心</w:t>
            </w:r>
            <w:r w:rsidRPr="00F70B51">
              <w:rPr>
                <w:rFonts w:eastAsia="標楷體"/>
              </w:rPr>
              <w:t>課程</w:t>
            </w:r>
            <w:r w:rsidRPr="00F70B51">
              <w:rPr>
                <w:rFonts w:eastAsia="標楷體"/>
                <w:spacing w:val="-16"/>
              </w:rPr>
              <w:t>1</w:t>
            </w:r>
            <w:r w:rsidR="00336D02" w:rsidRPr="00F70B51">
              <w:rPr>
                <w:rFonts w:eastAsia="標楷體" w:hint="eastAsia"/>
                <w:b/>
                <w:spacing w:val="-16"/>
              </w:rPr>
              <w:t>2</w:t>
            </w:r>
          </w:p>
          <w:p w14:paraId="5C909B96" w14:textId="448C585C" w:rsidR="001F76F3" w:rsidRPr="00F70B51" w:rsidRDefault="001F76F3" w:rsidP="004D7307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學分</w:t>
            </w:r>
          </w:p>
        </w:tc>
        <w:tc>
          <w:tcPr>
            <w:tcW w:w="2645" w:type="dxa"/>
            <w:vAlign w:val="center"/>
          </w:tcPr>
          <w:p w14:paraId="32ADABCD" w14:textId="60A1B302" w:rsidR="001F76F3" w:rsidRPr="00F70B51" w:rsidRDefault="001F76F3" w:rsidP="009D2E36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探索永續</w:t>
            </w:r>
          </w:p>
        </w:tc>
        <w:tc>
          <w:tcPr>
            <w:tcW w:w="416" w:type="dxa"/>
            <w:vAlign w:val="center"/>
          </w:tcPr>
          <w:p w14:paraId="4BA496F0" w14:textId="365D33DC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2" w:type="dxa"/>
            <w:vAlign w:val="center"/>
          </w:tcPr>
          <w:p w14:paraId="043F4943" w14:textId="309B5A7C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0AEA3B2D" w14:textId="77777777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6ECEACA" w14:textId="77777777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9F81F1F" w14:textId="77777777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ECEDD01" w14:textId="77777777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010122B1" w14:textId="77777777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39CA40A" w14:textId="77777777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B4DCEE7" w14:textId="77777777" w:rsidR="001F76F3" w:rsidRPr="00F70B51" w:rsidRDefault="001F76F3" w:rsidP="009D2E36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BE6981E" w14:textId="29AA19B7" w:rsidR="001F76F3" w:rsidRPr="00F70B51" w:rsidRDefault="001F76F3" w:rsidP="009D2E36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 w:hint="eastAsia"/>
                <w:b/>
              </w:rPr>
              <w:t>大</w:t>
            </w:r>
            <w:r w:rsidRPr="00F70B51">
              <w:rPr>
                <w:rFonts w:eastAsia="標楷體" w:hint="eastAsia"/>
                <w:b/>
              </w:rPr>
              <w:t>1</w:t>
            </w:r>
            <w:r w:rsidRPr="00F70B51">
              <w:rPr>
                <w:rFonts w:eastAsia="標楷體" w:hint="eastAsia"/>
                <w:b/>
              </w:rPr>
              <w:t>必修</w:t>
            </w:r>
          </w:p>
        </w:tc>
      </w:tr>
      <w:tr w:rsidR="00F70B51" w:rsidRPr="00F70B51" w14:paraId="3573710B" w14:textId="77777777" w:rsidTr="001F76F3">
        <w:trPr>
          <w:cantSplit/>
          <w:trHeight w:val="362"/>
          <w:jc w:val="center"/>
        </w:trPr>
        <w:tc>
          <w:tcPr>
            <w:tcW w:w="642" w:type="dxa"/>
            <w:vMerge/>
            <w:vAlign w:val="center"/>
          </w:tcPr>
          <w:p w14:paraId="2DF05A8C" w14:textId="77777777" w:rsidR="001F76F3" w:rsidRPr="00F70B51" w:rsidRDefault="001F76F3" w:rsidP="008C5500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78CE783C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文學經典學門</w:t>
            </w:r>
            <w:r w:rsidRPr="00F70B51">
              <w:rPr>
                <w:rFonts w:eastAsia="標楷體"/>
              </w:rPr>
              <w:t>(L)</w:t>
            </w:r>
          </w:p>
        </w:tc>
        <w:tc>
          <w:tcPr>
            <w:tcW w:w="416" w:type="dxa"/>
            <w:vAlign w:val="center"/>
          </w:tcPr>
          <w:p w14:paraId="23E78BA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4E5A19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8751DD4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006578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E57FC0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06D7928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2CDC5BB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B27546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EDCBE9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</w:tcBorders>
            <w:vAlign w:val="center"/>
          </w:tcPr>
          <w:p w14:paraId="15883180" w14:textId="77777777" w:rsidR="001F76F3" w:rsidRPr="00F70B51" w:rsidRDefault="001F76F3" w:rsidP="008C5500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人文領域至少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</w:tcBorders>
            <w:vAlign w:val="center"/>
          </w:tcPr>
          <w:p w14:paraId="24DFB6C5" w14:textId="77777777" w:rsidR="001F76F3" w:rsidRPr="00F70B51" w:rsidRDefault="001F76F3" w:rsidP="008C5500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每學門至多修習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  <w:b/>
              </w:rPr>
              <w:t>科</w:t>
            </w:r>
            <w:r w:rsidRPr="00F70B51">
              <w:rPr>
                <w:rFonts w:eastAsia="標楷體"/>
                <w:b/>
              </w:rPr>
              <w:t>4</w:t>
            </w:r>
            <w:r w:rsidRPr="00F70B51">
              <w:rPr>
                <w:rFonts w:eastAsia="標楷體"/>
                <w:b/>
              </w:rPr>
              <w:t>學分</w:t>
            </w:r>
          </w:p>
        </w:tc>
      </w:tr>
      <w:tr w:rsidR="00F70B51" w:rsidRPr="00F70B51" w14:paraId="51FF4443" w14:textId="77777777" w:rsidTr="001F76F3">
        <w:trPr>
          <w:cantSplit/>
          <w:trHeight w:val="376"/>
          <w:jc w:val="center"/>
        </w:trPr>
        <w:tc>
          <w:tcPr>
            <w:tcW w:w="642" w:type="dxa"/>
            <w:vMerge/>
            <w:vAlign w:val="center"/>
          </w:tcPr>
          <w:p w14:paraId="28C485CB" w14:textId="77777777" w:rsidR="001F76F3" w:rsidRPr="00F70B51" w:rsidRDefault="001F76F3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64D8B93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歷史與文化學門</w:t>
            </w:r>
            <w:r w:rsidRPr="00F70B51">
              <w:rPr>
                <w:rFonts w:eastAsia="標楷體"/>
              </w:rPr>
              <w:t>(P)</w:t>
            </w:r>
          </w:p>
        </w:tc>
        <w:tc>
          <w:tcPr>
            <w:tcW w:w="416" w:type="dxa"/>
            <w:vAlign w:val="center"/>
          </w:tcPr>
          <w:p w14:paraId="37F03D2D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667B8B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4264EB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CA6EDE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B021AA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AC44643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6C865E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0F97E85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E7791F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48BE3CB9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452C5D2C" w14:textId="77777777" w:rsidR="001F76F3" w:rsidRPr="00F70B51" w:rsidRDefault="001F76F3" w:rsidP="008C550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70B51" w:rsidRPr="00F70B51" w14:paraId="2F76F263" w14:textId="77777777" w:rsidTr="001F76F3">
        <w:trPr>
          <w:cantSplit/>
          <w:trHeight w:val="65"/>
          <w:jc w:val="center"/>
        </w:trPr>
        <w:tc>
          <w:tcPr>
            <w:tcW w:w="642" w:type="dxa"/>
            <w:vMerge/>
            <w:vAlign w:val="center"/>
          </w:tcPr>
          <w:p w14:paraId="48EAB207" w14:textId="77777777" w:rsidR="001F76F3" w:rsidRPr="00F70B51" w:rsidRDefault="001F76F3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6EBCA1C3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哲學與宗教學門</w:t>
            </w:r>
            <w:r w:rsidRPr="00F70B51">
              <w:rPr>
                <w:rFonts w:eastAsia="標楷體"/>
              </w:rPr>
              <w:t>(V)</w:t>
            </w:r>
          </w:p>
        </w:tc>
        <w:tc>
          <w:tcPr>
            <w:tcW w:w="416" w:type="dxa"/>
            <w:vAlign w:val="center"/>
          </w:tcPr>
          <w:p w14:paraId="5596B345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1683A9B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69D0C4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1ED9E18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3D6DA6F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4869463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F77F6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6E00376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AF1ACA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7A6BF536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1AAB0F4E" w14:textId="77777777" w:rsidR="001F76F3" w:rsidRPr="00F70B51" w:rsidRDefault="001F76F3" w:rsidP="008C550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70B51" w:rsidRPr="00F70B51" w14:paraId="2D939A74" w14:textId="77777777" w:rsidTr="001F76F3">
        <w:trPr>
          <w:cantSplit/>
          <w:trHeight w:val="417"/>
          <w:jc w:val="center"/>
        </w:trPr>
        <w:tc>
          <w:tcPr>
            <w:tcW w:w="642" w:type="dxa"/>
            <w:vMerge/>
            <w:vAlign w:val="center"/>
          </w:tcPr>
          <w:p w14:paraId="013D8BA6" w14:textId="77777777" w:rsidR="001F76F3" w:rsidRPr="00F70B51" w:rsidRDefault="001F76F3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3122FDF4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藝術欣賞與創作學門</w:t>
            </w:r>
            <w:r w:rsidRPr="00F70B51">
              <w:rPr>
                <w:rFonts w:eastAsia="標楷體"/>
              </w:rPr>
              <w:t>(M)</w:t>
            </w:r>
          </w:p>
        </w:tc>
        <w:tc>
          <w:tcPr>
            <w:tcW w:w="416" w:type="dxa"/>
            <w:vAlign w:val="center"/>
          </w:tcPr>
          <w:p w14:paraId="2675384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FD01CD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A3AFD48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413B9A7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3C6174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178EAC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6D4575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B26BC0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075CAF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264B454D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30AE6634" w14:textId="77777777" w:rsidR="001F76F3" w:rsidRPr="00F70B51" w:rsidRDefault="001F76F3" w:rsidP="008C550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70B51" w:rsidRPr="00F70B51" w14:paraId="31796EFF" w14:textId="77777777" w:rsidTr="001F76F3">
        <w:trPr>
          <w:cantSplit/>
          <w:trHeight w:val="404"/>
          <w:jc w:val="center"/>
        </w:trPr>
        <w:tc>
          <w:tcPr>
            <w:tcW w:w="642" w:type="dxa"/>
            <w:vMerge/>
            <w:vAlign w:val="center"/>
          </w:tcPr>
          <w:p w14:paraId="12992B83" w14:textId="77777777" w:rsidR="001F76F3" w:rsidRPr="00F70B51" w:rsidRDefault="001F76F3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926EC20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全球視野學門</w:t>
            </w:r>
            <w:r w:rsidRPr="00F70B51">
              <w:rPr>
                <w:rFonts w:eastAsia="標楷體"/>
              </w:rPr>
              <w:t>(T)</w:t>
            </w:r>
          </w:p>
        </w:tc>
        <w:tc>
          <w:tcPr>
            <w:tcW w:w="416" w:type="dxa"/>
            <w:vAlign w:val="center"/>
          </w:tcPr>
          <w:p w14:paraId="053D4F8F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21E2D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B07127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95B3A77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BDEB0A8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92C1D8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C75D807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FED546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ECC5878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vAlign w:val="center"/>
          </w:tcPr>
          <w:p w14:paraId="2C113065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  <w:b/>
              </w:rPr>
              <w:t>社會領域至少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</w:tc>
        <w:tc>
          <w:tcPr>
            <w:tcW w:w="1067" w:type="dxa"/>
            <w:vMerge/>
            <w:vAlign w:val="center"/>
          </w:tcPr>
          <w:p w14:paraId="2A7A50C5" w14:textId="77777777" w:rsidR="001F76F3" w:rsidRPr="00F70B51" w:rsidRDefault="001F76F3" w:rsidP="008C5500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F70B51" w:rsidRPr="00F70B51" w14:paraId="08DE19A0" w14:textId="77777777" w:rsidTr="001F76F3">
        <w:trPr>
          <w:cantSplit/>
          <w:trHeight w:val="376"/>
          <w:jc w:val="center"/>
        </w:trPr>
        <w:tc>
          <w:tcPr>
            <w:tcW w:w="642" w:type="dxa"/>
            <w:vMerge/>
            <w:vAlign w:val="center"/>
          </w:tcPr>
          <w:p w14:paraId="1AA3EB2B" w14:textId="77777777" w:rsidR="001F76F3" w:rsidRPr="00F70B51" w:rsidRDefault="001F76F3" w:rsidP="008C5500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1D818722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未來學學門</w:t>
            </w:r>
            <w:r w:rsidRPr="00F70B51">
              <w:rPr>
                <w:rFonts w:eastAsia="標楷體"/>
              </w:rPr>
              <w:t>(R)</w:t>
            </w:r>
          </w:p>
        </w:tc>
        <w:tc>
          <w:tcPr>
            <w:tcW w:w="416" w:type="dxa"/>
            <w:vAlign w:val="center"/>
          </w:tcPr>
          <w:p w14:paraId="0D29EF85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D67A14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B16084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749488D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17131E5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E9414E1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1F1CAC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3FD730F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D33F1D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6829BC7E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24310D75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0034A8F8" w14:textId="77777777" w:rsidTr="001F76F3">
        <w:trPr>
          <w:cantSplit/>
          <w:trHeight w:val="389"/>
          <w:jc w:val="center"/>
        </w:trPr>
        <w:tc>
          <w:tcPr>
            <w:tcW w:w="642" w:type="dxa"/>
            <w:vMerge/>
            <w:vAlign w:val="center"/>
          </w:tcPr>
          <w:p w14:paraId="4B89B39D" w14:textId="77777777" w:rsidR="001F76F3" w:rsidRPr="00F70B51" w:rsidRDefault="001F76F3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7CBC797B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社會分析學門</w:t>
            </w:r>
            <w:r w:rsidRPr="00F70B51">
              <w:rPr>
                <w:rFonts w:eastAsia="標楷體"/>
              </w:rPr>
              <w:t>(W)</w:t>
            </w:r>
          </w:p>
        </w:tc>
        <w:tc>
          <w:tcPr>
            <w:tcW w:w="416" w:type="dxa"/>
            <w:vAlign w:val="center"/>
          </w:tcPr>
          <w:p w14:paraId="658D4FA7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35B02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BB2C28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3DC5A2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77C5A9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8AC68C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93CD29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D68CAF1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3E6DB1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4CFCD549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1A8F22BF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5513596E" w14:textId="77777777" w:rsidTr="001F76F3">
        <w:trPr>
          <w:cantSplit/>
          <w:trHeight w:val="418"/>
          <w:jc w:val="center"/>
        </w:trPr>
        <w:tc>
          <w:tcPr>
            <w:tcW w:w="642" w:type="dxa"/>
            <w:vMerge/>
            <w:vAlign w:val="center"/>
          </w:tcPr>
          <w:p w14:paraId="7F42F2AE" w14:textId="77777777" w:rsidR="001F76F3" w:rsidRPr="00F70B51" w:rsidRDefault="001F76F3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664ED15" w14:textId="77777777" w:rsidR="001F76F3" w:rsidRPr="00F70B51" w:rsidRDefault="001F76F3" w:rsidP="008C5500">
            <w:pPr>
              <w:spacing w:line="300" w:lineRule="exact"/>
              <w:ind w:right="-168"/>
              <w:rPr>
                <w:rFonts w:eastAsia="標楷體"/>
              </w:rPr>
            </w:pPr>
            <w:r w:rsidRPr="00F70B51">
              <w:rPr>
                <w:rFonts w:eastAsia="標楷體"/>
              </w:rPr>
              <w:t>公民社會及參與學門</w:t>
            </w:r>
            <w:r w:rsidRPr="00F70B51">
              <w:rPr>
                <w:rFonts w:eastAsia="標楷體"/>
              </w:rPr>
              <w:t>(S)</w:t>
            </w:r>
          </w:p>
        </w:tc>
        <w:tc>
          <w:tcPr>
            <w:tcW w:w="416" w:type="dxa"/>
            <w:vAlign w:val="center"/>
          </w:tcPr>
          <w:p w14:paraId="28E807D6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688161F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4698875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48DE8E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32DCCC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F14B6DD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8B849A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0EF4266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5D300A5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733C97A1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7691DE8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79211F58" w14:textId="77777777" w:rsidTr="001F76F3">
        <w:trPr>
          <w:cantSplit/>
          <w:trHeight w:val="446"/>
          <w:jc w:val="center"/>
        </w:trPr>
        <w:tc>
          <w:tcPr>
            <w:tcW w:w="642" w:type="dxa"/>
            <w:vMerge/>
            <w:vAlign w:val="center"/>
          </w:tcPr>
          <w:p w14:paraId="625AB031" w14:textId="77777777" w:rsidR="001F76F3" w:rsidRPr="00F70B51" w:rsidRDefault="001F76F3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4C2642D5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資訊教育學門</w:t>
            </w:r>
            <w:r w:rsidRPr="00F70B51">
              <w:rPr>
                <w:rFonts w:eastAsia="標楷體"/>
              </w:rPr>
              <w:t>(O)</w:t>
            </w:r>
          </w:p>
          <w:p w14:paraId="72DEC8F5" w14:textId="77777777" w:rsidR="001F76F3" w:rsidRPr="00F70B51" w:rsidRDefault="001F76F3" w:rsidP="008C5500">
            <w:pPr>
              <w:spacing w:line="300" w:lineRule="exact"/>
              <w:rPr>
                <w:rFonts w:eastAsia="標楷體"/>
                <w:sz w:val="20"/>
              </w:rPr>
            </w:pPr>
            <w:r w:rsidRPr="00F70B51">
              <w:rPr>
                <w:rFonts w:eastAsia="標楷體"/>
                <w:spacing w:val="-12"/>
                <w:sz w:val="20"/>
                <w:shd w:val="clear" w:color="auto" w:fill="BFBFBF"/>
              </w:rPr>
              <w:t>*</w:t>
            </w:r>
            <w:r w:rsidRPr="00F70B51">
              <w:rPr>
                <w:rFonts w:eastAsia="標楷體"/>
                <w:spacing w:val="-12"/>
                <w:sz w:val="20"/>
                <w:shd w:val="clear" w:color="auto" w:fill="BFBFBF"/>
              </w:rPr>
              <w:t>商管學院學生請另詢所屬學系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67D04833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C6ECDA1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01D3720F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27CB5163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3DFE15B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5792DFC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38A06D4D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D8DF4C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49F4F71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 w:val="restart"/>
            <w:vAlign w:val="center"/>
          </w:tcPr>
          <w:p w14:paraId="6D03C9EB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  <w:b/>
              </w:rPr>
              <w:t>科學領域至少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</w:tc>
        <w:tc>
          <w:tcPr>
            <w:tcW w:w="1067" w:type="dxa"/>
            <w:vMerge/>
            <w:vAlign w:val="center"/>
          </w:tcPr>
          <w:p w14:paraId="45661ADB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</w:p>
        </w:tc>
      </w:tr>
      <w:tr w:rsidR="00F70B51" w:rsidRPr="00F70B51" w14:paraId="0266ACC6" w14:textId="77777777" w:rsidTr="001F76F3">
        <w:trPr>
          <w:cantSplit/>
          <w:trHeight w:val="446"/>
          <w:jc w:val="center"/>
        </w:trPr>
        <w:tc>
          <w:tcPr>
            <w:tcW w:w="642" w:type="dxa"/>
            <w:vMerge/>
            <w:vAlign w:val="center"/>
          </w:tcPr>
          <w:p w14:paraId="06BC605E" w14:textId="77777777" w:rsidR="001F76F3" w:rsidRPr="00F70B51" w:rsidRDefault="001F76F3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03C9B11F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全球科技革命學門</w:t>
            </w:r>
            <w:r w:rsidRPr="00F70B51">
              <w:rPr>
                <w:rFonts w:eastAsia="標楷體"/>
              </w:rPr>
              <w:t>(Z)</w:t>
            </w:r>
          </w:p>
        </w:tc>
        <w:tc>
          <w:tcPr>
            <w:tcW w:w="416" w:type="dxa"/>
            <w:vAlign w:val="center"/>
          </w:tcPr>
          <w:p w14:paraId="6B9CA3DD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347389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E51E014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60E2B2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89AEA8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A24626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0E02B6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2EE501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B840A68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190F8003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02AEAE7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D67AA72" w14:textId="77777777" w:rsidTr="001F76F3">
        <w:trPr>
          <w:cantSplit/>
          <w:trHeight w:val="431"/>
          <w:jc w:val="center"/>
        </w:trPr>
        <w:tc>
          <w:tcPr>
            <w:tcW w:w="642" w:type="dxa"/>
            <w:vMerge/>
            <w:vAlign w:val="center"/>
          </w:tcPr>
          <w:p w14:paraId="37FED03F" w14:textId="77777777" w:rsidR="001F76F3" w:rsidRPr="00F70B51" w:rsidRDefault="001F76F3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4587C0B9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自然科學學門</w:t>
            </w:r>
            <w:r w:rsidRPr="00F70B51">
              <w:rPr>
                <w:rFonts w:eastAsia="標楷體"/>
              </w:rPr>
              <w:t>(U)</w:t>
            </w:r>
          </w:p>
        </w:tc>
        <w:tc>
          <w:tcPr>
            <w:tcW w:w="416" w:type="dxa"/>
            <w:vAlign w:val="center"/>
          </w:tcPr>
          <w:p w14:paraId="03F9421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C6A2243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EB12201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C726D0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CCCCE1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80B964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F904183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C2E08C5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D1340AA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49" w:type="dxa"/>
            <w:vMerge/>
            <w:vAlign w:val="center"/>
          </w:tcPr>
          <w:p w14:paraId="093AAE63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67" w:type="dxa"/>
            <w:vMerge/>
            <w:vAlign w:val="center"/>
          </w:tcPr>
          <w:p w14:paraId="2B40BB8C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ACB2A9C" w14:textId="77777777" w:rsidTr="001F76F3">
        <w:trPr>
          <w:cantSplit/>
          <w:trHeight w:val="445"/>
          <w:jc w:val="center"/>
        </w:trPr>
        <w:tc>
          <w:tcPr>
            <w:tcW w:w="642" w:type="dxa"/>
            <w:vMerge w:val="restart"/>
            <w:vAlign w:val="center"/>
          </w:tcPr>
          <w:p w14:paraId="3D02C748" w14:textId="77777777" w:rsidR="001F76F3" w:rsidRPr="00F70B51" w:rsidRDefault="001F76F3" w:rsidP="008C5500">
            <w:pPr>
              <w:spacing w:line="24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其他課程</w:t>
            </w:r>
          </w:p>
        </w:tc>
        <w:tc>
          <w:tcPr>
            <w:tcW w:w="2645" w:type="dxa"/>
            <w:vAlign w:val="center"/>
          </w:tcPr>
          <w:p w14:paraId="2EA3F657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體育</w:t>
            </w:r>
          </w:p>
        </w:tc>
        <w:tc>
          <w:tcPr>
            <w:tcW w:w="416" w:type="dxa"/>
            <w:vAlign w:val="center"/>
          </w:tcPr>
          <w:p w14:paraId="632E31A2" w14:textId="3E74E60D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4</w:t>
            </w:r>
          </w:p>
        </w:tc>
        <w:tc>
          <w:tcPr>
            <w:tcW w:w="462" w:type="dxa"/>
            <w:vAlign w:val="center"/>
          </w:tcPr>
          <w:p w14:paraId="7E32FF5F" w14:textId="39648BE1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057BD275" w14:textId="3B842E00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29" w:type="dxa"/>
            <w:vAlign w:val="center"/>
          </w:tcPr>
          <w:p w14:paraId="7A457831" w14:textId="19022CB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27" w:type="dxa"/>
            <w:vAlign w:val="center"/>
          </w:tcPr>
          <w:p w14:paraId="5620D7A6" w14:textId="3DCD6586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45" w:type="dxa"/>
            <w:vAlign w:val="center"/>
          </w:tcPr>
          <w:p w14:paraId="44FDF237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D420BEF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9D0B58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6CFDBFE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97724C9" w14:textId="12EA0BA1" w:rsidR="001F76F3" w:rsidRPr="00F70B51" w:rsidRDefault="001F76F3" w:rsidP="00953C26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不列入畢業學分</w:t>
            </w:r>
          </w:p>
        </w:tc>
      </w:tr>
      <w:tr w:rsidR="00F70B51" w:rsidRPr="00F70B51" w14:paraId="4186A891" w14:textId="77777777" w:rsidTr="001F76F3">
        <w:trPr>
          <w:cantSplit/>
          <w:jc w:val="center"/>
        </w:trPr>
        <w:tc>
          <w:tcPr>
            <w:tcW w:w="642" w:type="dxa"/>
            <w:vMerge/>
            <w:vAlign w:val="center"/>
          </w:tcPr>
          <w:p w14:paraId="7F2E523F" w14:textId="77777777" w:rsidR="001F76F3" w:rsidRPr="00F70B51" w:rsidRDefault="001F76F3" w:rsidP="008C5500">
            <w:pPr>
              <w:rPr>
                <w:rFonts w:eastAsia="標楷體"/>
              </w:rPr>
            </w:pPr>
          </w:p>
        </w:tc>
        <w:tc>
          <w:tcPr>
            <w:tcW w:w="2645" w:type="dxa"/>
            <w:vAlign w:val="center"/>
          </w:tcPr>
          <w:p w14:paraId="2F164834" w14:textId="17117A40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全民國防教育軍事訓練（一</w:t>
            </w:r>
            <w:r w:rsidRPr="00F70B51">
              <w:rPr>
                <w:rFonts w:eastAsia="標楷體" w:hint="eastAsia"/>
              </w:rPr>
              <w:t>）</w:t>
            </w:r>
            <w:r w:rsidRPr="00F70B51">
              <w:rPr>
                <w:rFonts w:eastAsia="標楷體" w:hint="eastAsia"/>
              </w:rPr>
              <w:t>-</w:t>
            </w:r>
            <w:r w:rsidRPr="00F70B51">
              <w:rPr>
                <w:rFonts w:eastAsia="標楷體" w:hint="eastAsia"/>
              </w:rPr>
              <w:t>國防科技</w:t>
            </w:r>
          </w:p>
        </w:tc>
        <w:tc>
          <w:tcPr>
            <w:tcW w:w="416" w:type="dxa"/>
            <w:vAlign w:val="center"/>
          </w:tcPr>
          <w:p w14:paraId="04DCBC8D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14:paraId="05730252" w14:textId="61D4A243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tcBorders>
              <w:left w:val="single" w:sz="4" w:space="0" w:color="auto"/>
            </w:tcBorders>
            <w:vAlign w:val="center"/>
          </w:tcPr>
          <w:p w14:paraId="1E76EE54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82CA775" w14:textId="0E744B3C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420F8A9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FF05E56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35FD526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E80C65B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D4669B4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ADDFED9" w14:textId="5CC8E50C" w:rsidR="001F76F3" w:rsidRPr="00F70B51" w:rsidRDefault="001F76F3" w:rsidP="00953C26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  <w:r w:rsidRPr="00F70B51">
              <w:rPr>
                <w:rFonts w:eastAsia="標楷體" w:hint="eastAsia"/>
              </w:rPr>
              <w:t>年級；單學期</w:t>
            </w:r>
            <w:r w:rsidRPr="00F70B51">
              <w:rPr>
                <w:rFonts w:eastAsia="標楷體" w:hint="eastAsia"/>
              </w:rPr>
              <w:t>0</w:t>
            </w:r>
            <w:r w:rsidRPr="00F70B51">
              <w:rPr>
                <w:rFonts w:eastAsia="標楷體" w:hint="eastAsia"/>
              </w:rPr>
              <w:t>學分</w:t>
            </w:r>
          </w:p>
        </w:tc>
      </w:tr>
      <w:tr w:rsidR="00F70B51" w:rsidRPr="00F70B51" w14:paraId="08B55719" w14:textId="77777777" w:rsidTr="001F76F3">
        <w:trPr>
          <w:trHeight w:val="459"/>
          <w:jc w:val="center"/>
        </w:trPr>
        <w:tc>
          <w:tcPr>
            <w:tcW w:w="3287" w:type="dxa"/>
            <w:gridSpan w:val="2"/>
            <w:vAlign w:val="center"/>
          </w:tcPr>
          <w:p w14:paraId="65FDA56E" w14:textId="77777777" w:rsidR="001F76F3" w:rsidRPr="00F70B51" w:rsidRDefault="001F76F3" w:rsidP="008C5500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  <w:w w:val="90"/>
                <w:szCs w:val="24"/>
              </w:rPr>
              <w:t>校園與社區服務學習</w:t>
            </w:r>
          </w:p>
        </w:tc>
        <w:tc>
          <w:tcPr>
            <w:tcW w:w="416" w:type="dxa"/>
            <w:vAlign w:val="center"/>
          </w:tcPr>
          <w:p w14:paraId="4EC0563C" w14:textId="37FBDF51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2</w:t>
            </w:r>
          </w:p>
        </w:tc>
        <w:tc>
          <w:tcPr>
            <w:tcW w:w="462" w:type="dxa"/>
            <w:vAlign w:val="center"/>
          </w:tcPr>
          <w:p w14:paraId="43B91D81" w14:textId="3B029330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2FADB24F" w14:textId="2F2EED93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29" w:type="dxa"/>
            <w:vAlign w:val="center"/>
          </w:tcPr>
          <w:p w14:paraId="359E4F60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557E514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7FBE384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5542215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7AC6562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BBA2DB4" w14:textId="77777777" w:rsidR="001F76F3" w:rsidRPr="00F70B51" w:rsidRDefault="001F76F3" w:rsidP="008C550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4EE6569" w14:textId="70EDB733" w:rsidR="001F76F3" w:rsidRPr="00F70B51" w:rsidRDefault="001F76F3" w:rsidP="00953C26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不列入畢業學分</w:t>
            </w:r>
          </w:p>
        </w:tc>
      </w:tr>
      <w:tr w:rsidR="00F70B51" w:rsidRPr="00F70B51" w14:paraId="061EE34B" w14:textId="77777777" w:rsidTr="001F76F3">
        <w:trPr>
          <w:trHeight w:hRule="exact" w:val="1451"/>
          <w:jc w:val="center"/>
        </w:trPr>
        <w:tc>
          <w:tcPr>
            <w:tcW w:w="3287" w:type="dxa"/>
            <w:gridSpan w:val="2"/>
            <w:shd w:val="clear" w:color="auto" w:fill="auto"/>
            <w:vAlign w:val="center"/>
          </w:tcPr>
          <w:p w14:paraId="2FDB076A" w14:textId="4A0F0FFC" w:rsidR="001F76F3" w:rsidRPr="00F70B51" w:rsidRDefault="001F76F3" w:rsidP="002B681A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ascii="標楷體" w:eastAsia="標楷體" w:hAnsi="標楷體" w:hint="eastAsia"/>
              </w:rPr>
              <w:t>數位科技與AI應用</w:t>
            </w:r>
          </w:p>
        </w:tc>
        <w:tc>
          <w:tcPr>
            <w:tcW w:w="416" w:type="dxa"/>
            <w:shd w:val="clear" w:color="auto" w:fill="auto"/>
            <w:vAlign w:val="center"/>
          </w:tcPr>
          <w:p w14:paraId="00B8433B" w14:textId="3CE91460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ascii="標楷體" w:eastAsia="標楷體" w:hAnsi="標楷體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7F7DA1E" w14:textId="54BF7792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ascii="標楷體" w:eastAsia="標楷體" w:hAnsi="標楷體"/>
              </w:rPr>
              <w:t>2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A7786C5" w14:textId="505B0DEE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ascii="標楷體" w:eastAsia="標楷體" w:hAnsi="標楷體"/>
              </w:rPr>
              <w:t>2</w:t>
            </w:r>
          </w:p>
        </w:tc>
        <w:tc>
          <w:tcPr>
            <w:tcW w:w="429" w:type="dxa"/>
            <w:shd w:val="clear" w:color="auto" w:fill="auto"/>
            <w:vAlign w:val="center"/>
          </w:tcPr>
          <w:p w14:paraId="1679F8A7" w14:textId="77777777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6044E446" w14:textId="77777777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shd w:val="clear" w:color="auto" w:fill="auto"/>
            <w:vAlign w:val="center"/>
          </w:tcPr>
          <w:p w14:paraId="4DF647D1" w14:textId="77777777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7C2DF676" w14:textId="77777777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A550F65" w14:textId="77777777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shd w:val="clear" w:color="auto" w:fill="auto"/>
            <w:vAlign w:val="center"/>
          </w:tcPr>
          <w:p w14:paraId="7C3C5959" w14:textId="77777777" w:rsidR="001F76F3" w:rsidRPr="00F70B51" w:rsidRDefault="001F76F3" w:rsidP="002B681A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75EACFA" w14:textId="4EEADA26" w:rsidR="001F76F3" w:rsidRPr="00F70B51" w:rsidRDefault="001F76F3" w:rsidP="00AA3F4B">
            <w:pPr>
              <w:spacing w:line="300" w:lineRule="exact"/>
              <w:rPr>
                <w:rFonts w:eastAsia="標楷體"/>
              </w:rPr>
            </w:pPr>
            <w:proofErr w:type="gramStart"/>
            <w:r w:rsidRPr="00F70B51">
              <w:rPr>
                <w:rFonts w:ascii="標楷體" w:eastAsia="標楷體" w:hAnsi="標楷體"/>
                <w:sz w:val="22"/>
                <w:szCs w:val="22"/>
              </w:rPr>
              <w:t>認抵通</w:t>
            </w:r>
            <w:proofErr w:type="gramEnd"/>
            <w:r w:rsidRPr="00F70B51">
              <w:rPr>
                <w:rFonts w:ascii="標楷體" w:eastAsia="標楷體" w:hAnsi="標楷體"/>
                <w:sz w:val="22"/>
                <w:szCs w:val="22"/>
              </w:rPr>
              <w:t>識核心課程中之資訊教育學門必修2學分、自由選修2學分。</w:t>
            </w:r>
          </w:p>
        </w:tc>
      </w:tr>
      <w:tr w:rsidR="00F70B51" w:rsidRPr="00F70B51" w14:paraId="166D2DB9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13D6D6BD" w14:textId="26B3F7EE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經濟學</w:t>
            </w:r>
          </w:p>
        </w:tc>
        <w:tc>
          <w:tcPr>
            <w:tcW w:w="416" w:type="dxa"/>
            <w:vAlign w:val="center"/>
          </w:tcPr>
          <w:p w14:paraId="33F8D9DE" w14:textId="613B2154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6CCADEE1" w14:textId="347A7260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3DD557A6" w14:textId="5882A510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3C90432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56D5D2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F9B722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779CA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CC1CC5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1C93AB6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A6D193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5A0DBDE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757FC468" w14:textId="27034F00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會計學</w:t>
            </w:r>
          </w:p>
        </w:tc>
        <w:tc>
          <w:tcPr>
            <w:tcW w:w="416" w:type="dxa"/>
            <w:vAlign w:val="center"/>
          </w:tcPr>
          <w:p w14:paraId="419EBE72" w14:textId="44FA73F6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01FCEE37" w14:textId="573F90B6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5F4B5C71" w14:textId="3C9F88FC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69263830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A4671C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B89135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4B9296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E766B66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003021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55B2B82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2B1A7DF9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571F8B9E" w14:textId="4F56F07B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微積分</w:t>
            </w:r>
          </w:p>
        </w:tc>
        <w:tc>
          <w:tcPr>
            <w:tcW w:w="416" w:type="dxa"/>
            <w:vAlign w:val="center"/>
          </w:tcPr>
          <w:p w14:paraId="703C2089" w14:textId="55547CB8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4DB91670" w14:textId="2541771C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509EAB77" w14:textId="5B8345F6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7224D9D5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AC5A5E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7A93E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088961A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974483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  <w:p w14:paraId="1D034C2F" w14:textId="77777777" w:rsidR="001F76F3" w:rsidRPr="00F70B51" w:rsidRDefault="001F76F3" w:rsidP="00266B14">
            <w:pPr>
              <w:rPr>
                <w:rFonts w:eastAsia="標楷體"/>
              </w:rPr>
            </w:pPr>
          </w:p>
          <w:p w14:paraId="228E77A0" w14:textId="77777777" w:rsidR="001F76F3" w:rsidRPr="00F70B51" w:rsidRDefault="001F76F3" w:rsidP="00266B14">
            <w:pPr>
              <w:rPr>
                <w:rFonts w:eastAsia="標楷體"/>
              </w:rPr>
            </w:pPr>
          </w:p>
          <w:p w14:paraId="4E8FF2B7" w14:textId="77777777" w:rsidR="001F76F3" w:rsidRPr="00F70B51" w:rsidRDefault="001F76F3" w:rsidP="00266B14">
            <w:pPr>
              <w:rPr>
                <w:rFonts w:eastAsia="標楷體"/>
              </w:rPr>
            </w:pPr>
          </w:p>
          <w:p w14:paraId="035F3C2A" w14:textId="77777777" w:rsidR="001F76F3" w:rsidRPr="00F70B51" w:rsidRDefault="001F76F3" w:rsidP="00266B14">
            <w:pPr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793B706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8038BE4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1FA183F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325F929F" w14:textId="5E6BA3E8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lastRenderedPageBreak/>
              <w:t>統計學</w:t>
            </w:r>
          </w:p>
        </w:tc>
        <w:tc>
          <w:tcPr>
            <w:tcW w:w="416" w:type="dxa"/>
            <w:vAlign w:val="center"/>
          </w:tcPr>
          <w:p w14:paraId="1788BD73" w14:textId="627BE96D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73D89687" w14:textId="46B6D4E3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3" w:type="dxa"/>
            <w:vAlign w:val="center"/>
          </w:tcPr>
          <w:p w14:paraId="5713AA42" w14:textId="6F11DD95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9" w:type="dxa"/>
            <w:vAlign w:val="center"/>
          </w:tcPr>
          <w:p w14:paraId="55374A69" w14:textId="77777777" w:rsidR="001F76F3" w:rsidRPr="00F70B51" w:rsidRDefault="001F76F3" w:rsidP="00266B14">
            <w:pPr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52E736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20E781C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022926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9575727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6B755EC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550A94C4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48B51D82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39EE7912" w14:textId="1B6E8428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管理學</w:t>
            </w:r>
          </w:p>
        </w:tc>
        <w:tc>
          <w:tcPr>
            <w:tcW w:w="416" w:type="dxa"/>
            <w:vAlign w:val="center"/>
          </w:tcPr>
          <w:p w14:paraId="0CA784FA" w14:textId="79D0C313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11A531B5" w14:textId="58D8BA38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63" w:type="dxa"/>
            <w:vAlign w:val="center"/>
          </w:tcPr>
          <w:p w14:paraId="097099CA" w14:textId="0D6CDC2D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29" w:type="dxa"/>
            <w:vAlign w:val="center"/>
          </w:tcPr>
          <w:p w14:paraId="3FC8943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CEB579B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B8C8351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8968223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10B25AC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3B110B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F31E89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7EAF37F5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32D3F21D" w14:textId="2447580E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個體經濟學</w:t>
            </w:r>
          </w:p>
        </w:tc>
        <w:tc>
          <w:tcPr>
            <w:tcW w:w="416" w:type="dxa"/>
            <w:vAlign w:val="center"/>
          </w:tcPr>
          <w:p w14:paraId="07FC20CC" w14:textId="6009E348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6E82F8E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31941BCD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19FB4571" w14:textId="766124F5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27" w:type="dxa"/>
            <w:vAlign w:val="center"/>
          </w:tcPr>
          <w:p w14:paraId="57A3BBD8" w14:textId="07D3C91D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45" w:type="dxa"/>
            <w:vAlign w:val="center"/>
          </w:tcPr>
          <w:p w14:paraId="3F6A255C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62816BB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AFCFBB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65292D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7D108AF1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789CA72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2ACF19B8" w14:textId="62D7059F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總體經濟學</w:t>
            </w:r>
          </w:p>
        </w:tc>
        <w:tc>
          <w:tcPr>
            <w:tcW w:w="416" w:type="dxa"/>
            <w:vAlign w:val="center"/>
          </w:tcPr>
          <w:p w14:paraId="661A62CF" w14:textId="6DFF856B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1D4D9D8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45A12753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26E687A" w14:textId="7EAE3FD8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27" w:type="dxa"/>
            <w:vAlign w:val="center"/>
          </w:tcPr>
          <w:p w14:paraId="70AAFB8A" w14:textId="7DD449E9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45" w:type="dxa"/>
            <w:vAlign w:val="center"/>
          </w:tcPr>
          <w:p w14:paraId="6A80DA8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C4DA2D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96D452E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003FAB5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79B2FE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798299CD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08F611F2" w14:textId="54246701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貨幣銀行學</w:t>
            </w:r>
          </w:p>
        </w:tc>
        <w:tc>
          <w:tcPr>
            <w:tcW w:w="416" w:type="dxa"/>
            <w:vAlign w:val="center"/>
          </w:tcPr>
          <w:p w14:paraId="631B1A93" w14:textId="139078D8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21D752F2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C95C3B6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88206FD" w14:textId="2878A40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7" w:type="dxa"/>
            <w:vAlign w:val="center"/>
          </w:tcPr>
          <w:p w14:paraId="2F530B00" w14:textId="373964CE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45" w:type="dxa"/>
            <w:vAlign w:val="center"/>
          </w:tcPr>
          <w:p w14:paraId="1FD9D8D7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036081C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85F88A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40B6FCC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3FDC530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3FA11A70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4251E011" w14:textId="2FDCF885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財務數量方法</w:t>
            </w:r>
          </w:p>
        </w:tc>
        <w:tc>
          <w:tcPr>
            <w:tcW w:w="416" w:type="dxa"/>
            <w:vAlign w:val="center"/>
          </w:tcPr>
          <w:p w14:paraId="5A0DBD79" w14:textId="4B36DD4F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5C2AA7DE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B76D27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8758290" w14:textId="12D4F51F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7" w:type="dxa"/>
            <w:vAlign w:val="center"/>
          </w:tcPr>
          <w:p w14:paraId="5F1EAC0C" w14:textId="0ECC5C70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45" w:type="dxa"/>
            <w:vAlign w:val="center"/>
          </w:tcPr>
          <w:p w14:paraId="36BB2B1E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4571E0C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CCA46E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70F06B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2F07219C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357F5C82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4280DD30" w14:textId="5102F4AD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財務管理</w:t>
            </w:r>
          </w:p>
        </w:tc>
        <w:tc>
          <w:tcPr>
            <w:tcW w:w="416" w:type="dxa"/>
            <w:vAlign w:val="center"/>
          </w:tcPr>
          <w:p w14:paraId="64B24C08" w14:textId="79716F54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271BC7B1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FC8A3A5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F3AE2AE" w14:textId="0FC8EB98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27" w:type="dxa"/>
            <w:vAlign w:val="center"/>
          </w:tcPr>
          <w:p w14:paraId="1117233A" w14:textId="2A02E649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45" w:type="dxa"/>
            <w:vAlign w:val="center"/>
          </w:tcPr>
          <w:p w14:paraId="3FAF1ED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C3F15D7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B35BCFC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79FEE42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19B7FB7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5C4510F2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720CB693" w14:textId="4C493D9C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企業倫理</w:t>
            </w:r>
          </w:p>
        </w:tc>
        <w:tc>
          <w:tcPr>
            <w:tcW w:w="416" w:type="dxa"/>
            <w:vAlign w:val="center"/>
          </w:tcPr>
          <w:p w14:paraId="6CC50CF3" w14:textId="30CD6144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5E8EC7AD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68F2C5D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DA5B091" w14:textId="52192E24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27" w:type="dxa"/>
            <w:vAlign w:val="center"/>
          </w:tcPr>
          <w:p w14:paraId="3873A123" w14:textId="2B0BFD03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45" w:type="dxa"/>
            <w:vAlign w:val="center"/>
          </w:tcPr>
          <w:p w14:paraId="46F99C3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0EB0EB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4A19FA4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775F992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F4B7145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36A1020C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05BBA671" w14:textId="05F61F14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行銷管理</w:t>
            </w:r>
          </w:p>
        </w:tc>
        <w:tc>
          <w:tcPr>
            <w:tcW w:w="416" w:type="dxa"/>
            <w:vAlign w:val="center"/>
          </w:tcPr>
          <w:p w14:paraId="0AECDDDF" w14:textId="4E130494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3C087CEB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CAD131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06C263C0" w14:textId="4AA3721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27" w:type="dxa"/>
            <w:vAlign w:val="center"/>
          </w:tcPr>
          <w:p w14:paraId="6A798308" w14:textId="7B5CAB6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45" w:type="dxa"/>
            <w:vAlign w:val="center"/>
          </w:tcPr>
          <w:p w14:paraId="52A4B24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3584EF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DDA5FA1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D936DA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EE9B3BD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36CE091B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59D85C87" w14:textId="2D288076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計量經濟學</w:t>
            </w:r>
          </w:p>
        </w:tc>
        <w:tc>
          <w:tcPr>
            <w:tcW w:w="416" w:type="dxa"/>
            <w:vAlign w:val="center"/>
          </w:tcPr>
          <w:p w14:paraId="5C627C89" w14:textId="05D4F408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49507746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EFC9AA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BC62441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B69A9CD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FA415A8" w14:textId="55A27D1E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30" w:type="dxa"/>
            <w:vAlign w:val="center"/>
          </w:tcPr>
          <w:p w14:paraId="64DFB55B" w14:textId="55A6DA2A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66" w:type="dxa"/>
            <w:vAlign w:val="center"/>
          </w:tcPr>
          <w:p w14:paraId="753D5067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C42724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E719782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4E921B06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1940111A" w14:textId="7D0C572B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投資學</w:t>
            </w:r>
          </w:p>
        </w:tc>
        <w:tc>
          <w:tcPr>
            <w:tcW w:w="416" w:type="dxa"/>
            <w:vAlign w:val="center"/>
          </w:tcPr>
          <w:p w14:paraId="49DCC014" w14:textId="5D790BA0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462" w:type="dxa"/>
            <w:vAlign w:val="center"/>
          </w:tcPr>
          <w:p w14:paraId="34C18A7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FEAEBB2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2610964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FB239BE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35DDD9A" w14:textId="07BFCE79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30" w:type="dxa"/>
            <w:vAlign w:val="center"/>
          </w:tcPr>
          <w:p w14:paraId="030B43E7" w14:textId="6460A729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6" w:type="dxa"/>
            <w:vAlign w:val="center"/>
          </w:tcPr>
          <w:p w14:paraId="6238980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02E588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CF0023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5E8D979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5623989C" w14:textId="6AF9BA5E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期貨與選擇權</w:t>
            </w:r>
          </w:p>
        </w:tc>
        <w:tc>
          <w:tcPr>
            <w:tcW w:w="416" w:type="dxa"/>
            <w:vAlign w:val="center"/>
          </w:tcPr>
          <w:p w14:paraId="2EA273F0" w14:textId="096F8643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29467ACE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FE208A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D72C402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6D67CA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D7923A7" w14:textId="167E713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30" w:type="dxa"/>
            <w:vAlign w:val="center"/>
          </w:tcPr>
          <w:p w14:paraId="3B59A9B7" w14:textId="0BC9F94A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66" w:type="dxa"/>
            <w:vAlign w:val="center"/>
          </w:tcPr>
          <w:p w14:paraId="79D0A87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4DBFF60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FFE329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5605DE4D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30EBDD63" w14:textId="73E77532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投資銀行</w:t>
            </w:r>
          </w:p>
        </w:tc>
        <w:tc>
          <w:tcPr>
            <w:tcW w:w="416" w:type="dxa"/>
            <w:vAlign w:val="center"/>
          </w:tcPr>
          <w:p w14:paraId="6398DE0D" w14:textId="1187F74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A8B96AD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82051A6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AE92F3C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EC5FA26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C1A4644" w14:textId="282618DD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30" w:type="dxa"/>
            <w:vAlign w:val="center"/>
          </w:tcPr>
          <w:p w14:paraId="77067CF6" w14:textId="5894A75B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66" w:type="dxa"/>
            <w:vAlign w:val="center"/>
          </w:tcPr>
          <w:p w14:paraId="4EF4D68A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1D738A3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B375D5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647B54A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1A3AF9FD" w14:textId="0CDB7804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固定收益證券</w:t>
            </w:r>
          </w:p>
        </w:tc>
        <w:tc>
          <w:tcPr>
            <w:tcW w:w="416" w:type="dxa"/>
            <w:vAlign w:val="center"/>
          </w:tcPr>
          <w:p w14:paraId="639516CE" w14:textId="5A97EAEC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6998CA01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58A7B2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CA36B7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45FC94B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9BA1A23" w14:textId="111C45CA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30" w:type="dxa"/>
            <w:vAlign w:val="center"/>
          </w:tcPr>
          <w:p w14:paraId="53898D07" w14:textId="04AE18FF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66" w:type="dxa"/>
            <w:vAlign w:val="center"/>
          </w:tcPr>
          <w:p w14:paraId="5EF416FD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522D2C2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5242261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45C432B4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04A7F21B" w14:textId="2601B479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國際財務管理</w:t>
            </w:r>
          </w:p>
        </w:tc>
        <w:tc>
          <w:tcPr>
            <w:tcW w:w="416" w:type="dxa"/>
            <w:vAlign w:val="center"/>
          </w:tcPr>
          <w:p w14:paraId="39FFBA4B" w14:textId="2A754486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2" w:type="dxa"/>
            <w:vAlign w:val="center"/>
          </w:tcPr>
          <w:p w14:paraId="229AA9D6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272415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1442B00F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D68DB0E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AA89D5A" w14:textId="6FD295DA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30" w:type="dxa"/>
            <w:vAlign w:val="center"/>
          </w:tcPr>
          <w:p w14:paraId="51A9436F" w14:textId="7CCBCFD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466" w:type="dxa"/>
            <w:vAlign w:val="center"/>
          </w:tcPr>
          <w:p w14:paraId="658CECF0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A6A9770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03A400ED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E231271" w14:textId="77777777" w:rsidTr="001F76F3">
        <w:trPr>
          <w:trHeight w:hRule="exact" w:val="460"/>
          <w:jc w:val="center"/>
        </w:trPr>
        <w:tc>
          <w:tcPr>
            <w:tcW w:w="3287" w:type="dxa"/>
            <w:gridSpan w:val="2"/>
            <w:vAlign w:val="center"/>
          </w:tcPr>
          <w:p w14:paraId="515C6ED2" w14:textId="31F170DB" w:rsidR="001F76F3" w:rsidRPr="00F70B51" w:rsidRDefault="001F76F3" w:rsidP="00266B1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商事法</w:t>
            </w:r>
          </w:p>
        </w:tc>
        <w:tc>
          <w:tcPr>
            <w:tcW w:w="416" w:type="dxa"/>
            <w:vAlign w:val="center"/>
          </w:tcPr>
          <w:p w14:paraId="62145D55" w14:textId="16833DE1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424D6710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E779AD8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D7C15A1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C568E10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F94EE13" w14:textId="43E99CAE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0</w:t>
            </w:r>
          </w:p>
        </w:tc>
        <w:tc>
          <w:tcPr>
            <w:tcW w:w="430" w:type="dxa"/>
            <w:vAlign w:val="center"/>
          </w:tcPr>
          <w:p w14:paraId="0F7E4F2F" w14:textId="742CA509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6" w:type="dxa"/>
            <w:vAlign w:val="center"/>
          </w:tcPr>
          <w:p w14:paraId="7BB07059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AD301F7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3BB01BB0" w14:textId="77777777" w:rsidR="001F76F3" w:rsidRPr="00F70B51" w:rsidRDefault="001F76F3" w:rsidP="00266B1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14:paraId="03A003F0" w14:textId="2D91EB22" w:rsidR="00872967" w:rsidRPr="00F70B51" w:rsidRDefault="00872967">
      <w:pPr>
        <w:pStyle w:val="a5"/>
        <w:numPr>
          <w:ilvl w:val="0"/>
          <w:numId w:val="2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F70B51">
        <w:rPr>
          <w:rFonts w:eastAsia="標楷體"/>
          <w:sz w:val="24"/>
        </w:rPr>
        <w:t>必修科目總學分數：</w:t>
      </w:r>
      <w:r w:rsidR="00336D02" w:rsidRPr="00F70B51">
        <w:rPr>
          <w:rFonts w:eastAsia="標楷體" w:hint="eastAsia"/>
          <w:sz w:val="24"/>
        </w:rPr>
        <w:t>84</w:t>
      </w:r>
      <w:r w:rsidR="00266B14" w:rsidRPr="00F70B51">
        <w:rPr>
          <w:rFonts w:eastAsia="標楷體" w:hint="eastAsia"/>
          <w:sz w:val="24"/>
        </w:rPr>
        <w:t xml:space="preserve"> </w:t>
      </w:r>
      <w:r w:rsidRPr="00F70B51">
        <w:rPr>
          <w:rFonts w:eastAsia="標楷體"/>
          <w:sz w:val="24"/>
        </w:rPr>
        <w:t>學分</w:t>
      </w:r>
      <w:r w:rsidR="00A8605C" w:rsidRPr="00F70B51">
        <w:rPr>
          <w:rFonts w:eastAsia="標楷體"/>
          <w:sz w:val="24"/>
        </w:rPr>
        <w:t>(</w:t>
      </w:r>
      <w:proofErr w:type="gramStart"/>
      <w:r w:rsidR="00667FE0" w:rsidRPr="00F70B51">
        <w:rPr>
          <w:rFonts w:eastAsia="標楷體"/>
          <w:sz w:val="24"/>
        </w:rPr>
        <w:t>含</w:t>
      </w:r>
      <w:r w:rsidR="00A8605C" w:rsidRPr="00F70B51">
        <w:rPr>
          <w:rFonts w:eastAsia="標楷體"/>
          <w:sz w:val="24"/>
        </w:rPr>
        <w:t>通識</w:t>
      </w:r>
      <w:proofErr w:type="gramEnd"/>
      <w:r w:rsidR="00A8605C" w:rsidRPr="00F70B51">
        <w:rPr>
          <w:rFonts w:eastAsia="標楷體"/>
          <w:sz w:val="24"/>
        </w:rPr>
        <w:t>教育課程</w:t>
      </w:r>
      <w:r w:rsidR="003F23E3" w:rsidRPr="00F70B51">
        <w:rPr>
          <w:rFonts w:eastAsia="標楷體"/>
          <w:b/>
          <w:sz w:val="24"/>
        </w:rPr>
        <w:t>2</w:t>
      </w:r>
      <w:r w:rsidR="00336D02" w:rsidRPr="00F70B51">
        <w:rPr>
          <w:rFonts w:eastAsia="標楷體" w:hint="eastAsia"/>
          <w:b/>
          <w:sz w:val="24"/>
        </w:rPr>
        <w:t>4</w:t>
      </w:r>
      <w:r w:rsidR="00A8605C" w:rsidRPr="00F70B51">
        <w:rPr>
          <w:rFonts w:eastAsia="標楷體"/>
          <w:sz w:val="24"/>
        </w:rPr>
        <w:t>學分</w:t>
      </w:r>
      <w:r w:rsidR="00A8605C" w:rsidRPr="00F70B51">
        <w:rPr>
          <w:rFonts w:eastAsia="標楷體"/>
          <w:sz w:val="24"/>
        </w:rPr>
        <w:t>)</w:t>
      </w:r>
    </w:p>
    <w:p w14:paraId="2CC3C124" w14:textId="605E6077" w:rsidR="00872967" w:rsidRPr="00F70B51" w:rsidRDefault="00872967">
      <w:pPr>
        <w:pStyle w:val="a5"/>
        <w:numPr>
          <w:ilvl w:val="0"/>
          <w:numId w:val="2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F70B51">
        <w:rPr>
          <w:rFonts w:eastAsia="標楷體"/>
          <w:sz w:val="24"/>
        </w:rPr>
        <w:t>最低應修本系選修科目總學分數：</w:t>
      </w:r>
      <w:r w:rsidR="00266B14" w:rsidRPr="00F70B51">
        <w:rPr>
          <w:rFonts w:eastAsia="標楷體" w:hint="eastAsia"/>
          <w:sz w:val="24"/>
        </w:rPr>
        <w:t>20</w:t>
      </w:r>
      <w:r w:rsidRPr="00F70B51">
        <w:rPr>
          <w:rFonts w:eastAsia="標楷體"/>
          <w:sz w:val="24"/>
        </w:rPr>
        <w:t>學分</w:t>
      </w:r>
    </w:p>
    <w:p w14:paraId="6CD54955" w14:textId="59D0EF78" w:rsidR="00872967" w:rsidRPr="00F70B51" w:rsidRDefault="00872967">
      <w:pPr>
        <w:pStyle w:val="a5"/>
        <w:spacing w:before="120" w:line="340" w:lineRule="atLeast"/>
        <w:ind w:right="357"/>
        <w:jc w:val="both"/>
        <w:rPr>
          <w:rFonts w:eastAsia="標楷體"/>
          <w:sz w:val="24"/>
        </w:rPr>
      </w:pPr>
      <w:r w:rsidRPr="00F70B51">
        <w:rPr>
          <w:rFonts w:eastAsia="標楷體"/>
          <w:sz w:val="24"/>
        </w:rPr>
        <w:t>（</w:t>
      </w:r>
      <w:r w:rsidRPr="00F70B51">
        <w:rPr>
          <w:rFonts w:eastAsia="標楷體"/>
          <w:sz w:val="24"/>
        </w:rPr>
        <w:t>3</w:t>
      </w:r>
      <w:r w:rsidRPr="00F70B51">
        <w:rPr>
          <w:rFonts w:eastAsia="標楷體"/>
          <w:sz w:val="24"/>
        </w:rPr>
        <w:t>）</w:t>
      </w:r>
      <w:r w:rsidRPr="00F70B51">
        <w:rPr>
          <w:rFonts w:eastAsia="標楷體"/>
          <w:sz w:val="24"/>
        </w:rPr>
        <w:t xml:space="preserve"> </w:t>
      </w:r>
      <w:r w:rsidRPr="00F70B51">
        <w:rPr>
          <w:rFonts w:eastAsia="標楷體"/>
          <w:sz w:val="24"/>
        </w:rPr>
        <w:t>其他選修總學分數：</w:t>
      </w:r>
      <w:r w:rsidR="00336D02" w:rsidRPr="00F70B51">
        <w:rPr>
          <w:rFonts w:eastAsia="標楷體" w:hint="eastAsia"/>
          <w:sz w:val="24"/>
        </w:rPr>
        <w:t>24</w:t>
      </w:r>
      <w:r w:rsidRPr="00F70B51">
        <w:rPr>
          <w:rFonts w:eastAsia="標楷體"/>
          <w:sz w:val="24"/>
        </w:rPr>
        <w:t>學分</w:t>
      </w:r>
    </w:p>
    <w:p w14:paraId="4D6B381E" w14:textId="76C1327F" w:rsidR="0002379D" w:rsidRPr="00F70B51" w:rsidRDefault="00872967">
      <w:pPr>
        <w:pStyle w:val="a5"/>
        <w:spacing w:before="120" w:line="340" w:lineRule="atLeast"/>
        <w:rPr>
          <w:rFonts w:eastAsia="標楷體"/>
          <w:b/>
          <w:bCs/>
          <w:sz w:val="24"/>
        </w:rPr>
      </w:pPr>
      <w:r w:rsidRPr="00F70B51">
        <w:rPr>
          <w:rFonts w:eastAsia="標楷體"/>
          <w:b/>
          <w:bCs/>
          <w:sz w:val="24"/>
        </w:rPr>
        <w:t>畢業總學分數：</w:t>
      </w:r>
      <w:r w:rsidR="00266B14" w:rsidRPr="00F70B51">
        <w:rPr>
          <w:rFonts w:eastAsia="標楷體" w:hint="eastAsia"/>
          <w:b/>
          <w:bCs/>
          <w:sz w:val="24"/>
        </w:rPr>
        <w:t xml:space="preserve"> 128</w:t>
      </w:r>
      <w:r w:rsidRPr="00F70B51">
        <w:rPr>
          <w:rFonts w:eastAsia="標楷體"/>
          <w:b/>
          <w:bCs/>
          <w:sz w:val="24"/>
        </w:rPr>
        <w:t xml:space="preserve">　學分</w:t>
      </w:r>
    </w:p>
    <w:p w14:paraId="60C40BC5" w14:textId="77777777" w:rsidR="004D7307" w:rsidRPr="00F70B51" w:rsidRDefault="004D7307" w:rsidP="004D73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標楷體" w:eastAsia="標楷體" w:hAnsi="標楷體" w:cs="Segoe UI"/>
        </w:rPr>
      </w:pPr>
    </w:p>
    <w:p w14:paraId="4C3CC2D9" w14:textId="127416C3" w:rsidR="004D7307" w:rsidRPr="00F70B51" w:rsidRDefault="003009DA" w:rsidP="004D73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F70B51">
        <w:rPr>
          <w:rStyle w:val="normaltextrun"/>
          <w:rFonts w:ascii="標楷體" w:eastAsia="標楷體" w:hAnsi="標楷體" w:cs="Segoe UI" w:hint="eastAsia"/>
        </w:rPr>
        <w:t>＊</w:t>
      </w:r>
      <w:proofErr w:type="gramEnd"/>
      <w:r w:rsidR="004D7307" w:rsidRPr="00F70B51">
        <w:rPr>
          <w:rStyle w:val="normaltextrun"/>
          <w:rFonts w:ascii="標楷體" w:eastAsia="標楷體" w:hAnsi="標楷體" w:cs="Segoe UI" w:hint="eastAsia"/>
        </w:rPr>
        <w:t>通識核心課程「未來學」學門中之「經濟未來」不承認為本系畢業學分。</w:t>
      </w:r>
      <w:r w:rsidR="004D7307" w:rsidRPr="00F70B51">
        <w:rPr>
          <w:rStyle w:val="eop"/>
          <w:rFonts w:ascii="標楷體" w:eastAsia="標楷體" w:hAnsi="標楷體" w:cs="Segoe UI" w:hint="eastAsia"/>
        </w:rPr>
        <w:t> </w:t>
      </w:r>
    </w:p>
    <w:p w14:paraId="2554A2A7" w14:textId="110C82D8" w:rsidR="0002379D" w:rsidRPr="00F70B51" w:rsidRDefault="003009DA" w:rsidP="004D73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F70B51">
        <w:rPr>
          <w:rStyle w:val="normaltextrun"/>
          <w:rFonts w:ascii="標楷體" w:eastAsia="標楷體" w:hAnsi="標楷體" w:cs="Segoe UI" w:hint="eastAsia"/>
        </w:rPr>
        <w:t>＊</w:t>
      </w:r>
      <w:proofErr w:type="gramEnd"/>
      <w:r w:rsidR="004D7307" w:rsidRPr="00F70B51">
        <w:rPr>
          <w:rStyle w:val="normaltextrun"/>
          <w:rFonts w:ascii="標楷體" w:eastAsia="標楷體" w:hAnsi="標楷體" w:cs="Segoe UI" w:hint="eastAsia"/>
        </w:rPr>
        <w:t>通識核心課程「社會分析」學門中之「經濟學概論」不承認為本系畢業學分。</w:t>
      </w:r>
      <w:r w:rsidR="004D7307" w:rsidRPr="00F70B51">
        <w:rPr>
          <w:rStyle w:val="eop"/>
          <w:rFonts w:ascii="標楷體" w:eastAsia="標楷體" w:hAnsi="標楷體" w:cs="Segoe UI" w:hint="eastAsia"/>
        </w:rPr>
        <w:t> </w:t>
      </w:r>
    </w:p>
    <w:sectPr w:rsidR="0002379D" w:rsidRPr="00F70B51" w:rsidSect="004960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94" w:right="794" w:bottom="567" w:left="794" w:header="907" w:footer="6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08584" w14:textId="77777777" w:rsidR="004276E4" w:rsidRDefault="004276E4">
      <w:r>
        <w:separator/>
      </w:r>
    </w:p>
  </w:endnote>
  <w:endnote w:type="continuationSeparator" w:id="0">
    <w:p w14:paraId="2383FD13" w14:textId="77777777" w:rsidR="004276E4" w:rsidRDefault="0042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A149E" w14:textId="77777777" w:rsidR="00F70B51" w:rsidRDefault="00F70B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9BFF1" w14:textId="678FE9B0" w:rsidR="00872967" w:rsidRDefault="00872967" w:rsidP="008031D5">
    <w:pPr>
      <w:pStyle w:val="a5"/>
      <w:spacing w:beforeLines="50" w:before="120"/>
      <w:jc w:val="both"/>
      <w:rPr>
        <w:rFonts w:ascii="標楷體" w:eastAsia="標楷體"/>
      </w:rPr>
    </w:pPr>
    <w:r>
      <w:rPr>
        <w:rFonts w:eastAsia="標楷體" w:hint="eastAsia"/>
        <w:sz w:val="24"/>
      </w:rPr>
      <w:t xml:space="preserve">   </w:t>
    </w:r>
    <w:bookmarkStart w:id="0" w:name="_GoBack"/>
    <w:bookmarkEnd w:id="0"/>
  </w:p>
  <w:p w14:paraId="1A95347B" w14:textId="5F09041F" w:rsidR="00082E66" w:rsidRDefault="00872967" w:rsidP="00082E66">
    <w:pPr>
      <w:pStyle w:val="a5"/>
      <w:rPr>
        <w:rFonts w:ascii="標楷體" w:eastAsia="標楷體"/>
      </w:rPr>
    </w:pPr>
    <w:r>
      <w:rPr>
        <w:rFonts w:ascii="標楷體" w:eastAsia="標楷體" w:hint="eastAsia"/>
      </w:rPr>
      <w:t xml:space="preserve">                  </w:t>
    </w:r>
    <w:r w:rsidR="00082E66">
      <w:rPr>
        <w:rFonts w:ascii="標楷體" w:eastAsia="標楷體" w:hint="eastAsia"/>
      </w:rPr>
      <w:t xml:space="preserve">       </w:t>
    </w:r>
    <w:r w:rsidR="00B00F8E">
      <w:rPr>
        <w:rFonts w:ascii="標楷體" w:eastAsia="標楷體" w:hint="eastAsia"/>
      </w:rPr>
      <w:t xml:space="preserve"> </w:t>
    </w:r>
    <w:r w:rsidRPr="00B00F8E">
      <w:rPr>
        <w:rFonts w:ascii="標楷體" w:eastAsia="標楷體" w:hint="eastAsia"/>
        <w:sz w:val="24"/>
      </w:rPr>
      <w:t xml:space="preserve">                      </w:t>
    </w:r>
    <w:r w:rsidR="00B00F8E">
      <w:rPr>
        <w:rFonts w:ascii="標楷體" w:eastAsia="標楷體" w:hint="eastAsia"/>
        <w:sz w:val="24"/>
      </w:rPr>
      <w:t xml:space="preserve">      </w:t>
    </w:r>
  </w:p>
  <w:p w14:paraId="7EAC8A02" w14:textId="5092FCF4" w:rsidR="00B84780" w:rsidRDefault="00872967" w:rsidP="008031D5">
    <w:pPr>
      <w:pStyle w:val="a5"/>
      <w:spacing w:beforeLines="100" w:before="240"/>
      <w:jc w:val="right"/>
      <w:rPr>
        <w:rFonts w:eastAsia="標楷體"/>
      </w:rPr>
    </w:pPr>
    <w:r>
      <w:rPr>
        <w:rFonts w:ascii="標楷體" w:eastAsia="標楷體" w:hint="eastAsia"/>
      </w:rPr>
      <w:t>第</w:t>
    </w:r>
    <w:r>
      <w:rPr>
        <w:rStyle w:val="a7"/>
        <w:rFonts w:ascii="標楷體" w:eastAsia="標楷體"/>
      </w:rPr>
      <w:fldChar w:fldCharType="begin"/>
    </w:r>
    <w:r>
      <w:rPr>
        <w:rStyle w:val="a7"/>
        <w:rFonts w:ascii="標楷體" w:eastAsia="標楷體"/>
      </w:rPr>
      <w:instrText xml:space="preserve"> PAGE </w:instrText>
    </w:r>
    <w:r>
      <w:rPr>
        <w:rStyle w:val="a7"/>
        <w:rFonts w:ascii="標楷體" w:eastAsia="標楷體"/>
      </w:rPr>
      <w:fldChar w:fldCharType="separate"/>
    </w:r>
    <w:r w:rsidR="00F70B51">
      <w:rPr>
        <w:rStyle w:val="a7"/>
        <w:rFonts w:ascii="標楷體" w:eastAsia="標楷體"/>
        <w:noProof/>
      </w:rPr>
      <w:t>2</w:t>
    </w:r>
    <w:r>
      <w:rPr>
        <w:rStyle w:val="a7"/>
        <w:rFonts w:ascii="標楷體" w:eastAsia="標楷體"/>
      </w:rPr>
      <w:fldChar w:fldCharType="end"/>
    </w:r>
    <w:r>
      <w:rPr>
        <w:rStyle w:val="a7"/>
        <w:rFonts w:ascii="標楷體" w:eastAsia="標楷體" w:hint="eastAsia"/>
      </w:rPr>
      <w:t>頁</w:t>
    </w:r>
    <w:r w:rsidR="004013DF">
      <w:rPr>
        <w:rStyle w:val="a7"/>
        <w:rFonts w:ascii="標楷體" w:eastAsia="標楷體" w:hint="eastAsia"/>
      </w:rPr>
      <w:t xml:space="preserve">                               </w:t>
    </w:r>
    <w:r w:rsidR="004E2034" w:rsidRPr="000941A2">
      <w:rPr>
        <w:rFonts w:eastAsia="標楷體"/>
      </w:rPr>
      <w:t>ATRX-Q03-001-FM2</w:t>
    </w:r>
    <w:r w:rsidR="004E2034">
      <w:rPr>
        <w:rFonts w:eastAsia="標楷體" w:hint="eastAsia"/>
      </w:rPr>
      <w:t>6</w:t>
    </w:r>
    <w:r w:rsidR="00B84780">
      <w:rPr>
        <w:rFonts w:eastAsia="標楷體" w:hint="eastAsia"/>
      </w:rPr>
      <w:t>3-01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9539B" w14:textId="77777777" w:rsidR="00F70B51" w:rsidRDefault="00F70B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571DA" w14:textId="77777777" w:rsidR="004276E4" w:rsidRDefault="004276E4">
      <w:r>
        <w:separator/>
      </w:r>
    </w:p>
  </w:footnote>
  <w:footnote w:type="continuationSeparator" w:id="0">
    <w:p w14:paraId="0BCB9B99" w14:textId="77777777" w:rsidR="004276E4" w:rsidRDefault="00427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23EF9" w14:textId="77777777" w:rsidR="00F70B51" w:rsidRDefault="00F70B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64FFE" w14:textId="47B80E43" w:rsidR="00412C51" w:rsidRDefault="00412C51" w:rsidP="00412C51">
    <w:pPr>
      <w:pStyle w:val="a3"/>
      <w:jc w:val="center"/>
      <w:rPr>
        <w:rFonts w:ascii="標楷體" w:eastAsia="標楷體"/>
        <w:b/>
        <w:sz w:val="28"/>
        <w:szCs w:val="28"/>
      </w:rPr>
    </w:pPr>
    <w:r w:rsidRPr="00E945EC">
      <w:rPr>
        <w:rFonts w:ascii="標楷體" w:eastAsia="標楷體" w:hint="eastAsia"/>
        <w:b/>
        <w:sz w:val="28"/>
        <w:szCs w:val="28"/>
      </w:rPr>
      <w:t>淡江大學</w:t>
    </w:r>
    <w:r w:rsidR="00266B14">
      <w:rPr>
        <w:rFonts w:ascii="標楷體" w:eastAsia="標楷體" w:hint="eastAsia"/>
        <w:b/>
        <w:sz w:val="28"/>
        <w:szCs w:val="28"/>
      </w:rPr>
      <w:t>財務金融</w:t>
    </w:r>
    <w:r w:rsidRPr="00E945EC">
      <w:rPr>
        <w:rFonts w:ascii="標楷體" w:eastAsia="標楷體" w:hint="eastAsia"/>
        <w:b/>
        <w:sz w:val="28"/>
        <w:szCs w:val="28"/>
      </w:rPr>
      <w:t>學系</w:t>
    </w:r>
    <w:r w:rsidR="00266B14">
      <w:rPr>
        <w:rFonts w:ascii="標楷體" w:eastAsia="標楷體" w:hint="eastAsia"/>
        <w:b/>
        <w:sz w:val="28"/>
        <w:szCs w:val="28"/>
      </w:rPr>
      <w:t>日間學制</w:t>
    </w:r>
    <w:r>
      <w:rPr>
        <w:rFonts w:ascii="標楷體" w:eastAsia="標楷體" w:hint="eastAsia"/>
        <w:b/>
        <w:sz w:val="28"/>
        <w:szCs w:val="28"/>
      </w:rPr>
      <w:t>學士班</w:t>
    </w:r>
  </w:p>
  <w:p w14:paraId="5EE780F0" w14:textId="5F23CC6F" w:rsidR="00412C51" w:rsidRDefault="00266B14" w:rsidP="00412C51">
    <w:pPr>
      <w:pStyle w:val="a3"/>
      <w:spacing w:afterLines="50" w:after="120"/>
      <w:jc w:val="center"/>
      <w:rPr>
        <w:rFonts w:ascii="標楷體" w:eastAsia="標楷體"/>
        <w:b/>
        <w:sz w:val="28"/>
        <w:szCs w:val="28"/>
      </w:rPr>
    </w:pPr>
    <w:r>
      <w:rPr>
        <w:rFonts w:ascii="標楷體" w:eastAsia="標楷體" w:hint="eastAsia"/>
        <w:b/>
        <w:sz w:val="28"/>
        <w:szCs w:val="28"/>
      </w:rPr>
      <w:t>113</w:t>
    </w:r>
    <w:r w:rsidR="00412C51" w:rsidRPr="00E945EC">
      <w:rPr>
        <w:rFonts w:ascii="標楷體" w:eastAsia="標楷體" w:hint="eastAsia"/>
        <w:b/>
        <w:sz w:val="28"/>
        <w:szCs w:val="28"/>
      </w:rPr>
      <w:t>學年度入學新生起必修科目表</w:t>
    </w:r>
  </w:p>
  <w:p w14:paraId="0FF3D9ED" w14:textId="411B7BFF" w:rsidR="00422145" w:rsidRPr="00412C51" w:rsidRDefault="00422145" w:rsidP="00412C51">
    <w:pPr>
      <w:pStyle w:val="a3"/>
      <w:spacing w:line="240" w:lineRule="atLeast"/>
      <w:ind w:left="400" w:hangingChars="200" w:hanging="400"/>
      <w:rPr>
        <w:rFonts w:eastAsia="標楷體"/>
        <w:b/>
        <w:color w:val="FF0000"/>
        <w:highlight w:val="yell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362E0" w14:textId="77777777" w:rsidR="00F70B51" w:rsidRDefault="00F70B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54B28"/>
    <w:multiLevelType w:val="hybridMultilevel"/>
    <w:tmpl w:val="0CBCC630"/>
    <w:lvl w:ilvl="0" w:tplc="698237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47240E6"/>
    <w:multiLevelType w:val="hybridMultilevel"/>
    <w:tmpl w:val="A0D46FE2"/>
    <w:lvl w:ilvl="0" w:tplc="5AE21DC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49"/>
    <w:rsid w:val="000179E1"/>
    <w:rsid w:val="0002379D"/>
    <w:rsid w:val="00026736"/>
    <w:rsid w:val="000314C1"/>
    <w:rsid w:val="000673A1"/>
    <w:rsid w:val="00081157"/>
    <w:rsid w:val="00082E66"/>
    <w:rsid w:val="000A50FC"/>
    <w:rsid w:val="000B53C9"/>
    <w:rsid w:val="000B79A8"/>
    <w:rsid w:val="000C0FC6"/>
    <w:rsid w:val="000E2DB2"/>
    <w:rsid w:val="000E4993"/>
    <w:rsid w:val="00136B74"/>
    <w:rsid w:val="00150808"/>
    <w:rsid w:val="00153D84"/>
    <w:rsid w:val="001638FD"/>
    <w:rsid w:val="00182BB2"/>
    <w:rsid w:val="00182E21"/>
    <w:rsid w:val="00197327"/>
    <w:rsid w:val="001A5416"/>
    <w:rsid w:val="001C2D34"/>
    <w:rsid w:val="001C5502"/>
    <w:rsid w:val="001D2167"/>
    <w:rsid w:val="001D42FF"/>
    <w:rsid w:val="001E502A"/>
    <w:rsid w:val="001F76F3"/>
    <w:rsid w:val="00221F77"/>
    <w:rsid w:val="00227B47"/>
    <w:rsid w:val="00251780"/>
    <w:rsid w:val="00253D5A"/>
    <w:rsid w:val="002610FC"/>
    <w:rsid w:val="00263AFB"/>
    <w:rsid w:val="00266B14"/>
    <w:rsid w:val="002800DF"/>
    <w:rsid w:val="00281D5D"/>
    <w:rsid w:val="00287ED7"/>
    <w:rsid w:val="00290804"/>
    <w:rsid w:val="002B681A"/>
    <w:rsid w:val="002D09D2"/>
    <w:rsid w:val="002D149C"/>
    <w:rsid w:val="002D39E1"/>
    <w:rsid w:val="002E113C"/>
    <w:rsid w:val="002E74D1"/>
    <w:rsid w:val="002F0FA4"/>
    <w:rsid w:val="002F65DF"/>
    <w:rsid w:val="003009DA"/>
    <w:rsid w:val="003026A0"/>
    <w:rsid w:val="00336D02"/>
    <w:rsid w:val="0034479B"/>
    <w:rsid w:val="0035353F"/>
    <w:rsid w:val="0037498F"/>
    <w:rsid w:val="00390BAA"/>
    <w:rsid w:val="00390D72"/>
    <w:rsid w:val="00394E2F"/>
    <w:rsid w:val="003B6F2F"/>
    <w:rsid w:val="003C316E"/>
    <w:rsid w:val="003D1269"/>
    <w:rsid w:val="003F23E3"/>
    <w:rsid w:val="003F2D6A"/>
    <w:rsid w:val="003F644B"/>
    <w:rsid w:val="003F6E8F"/>
    <w:rsid w:val="004013DF"/>
    <w:rsid w:val="00412C51"/>
    <w:rsid w:val="00416D21"/>
    <w:rsid w:val="00422145"/>
    <w:rsid w:val="004276E4"/>
    <w:rsid w:val="004606A0"/>
    <w:rsid w:val="00461218"/>
    <w:rsid w:val="00470CDD"/>
    <w:rsid w:val="004712A6"/>
    <w:rsid w:val="00487672"/>
    <w:rsid w:val="004917ED"/>
    <w:rsid w:val="00496059"/>
    <w:rsid w:val="00496EE2"/>
    <w:rsid w:val="004B2805"/>
    <w:rsid w:val="004C023A"/>
    <w:rsid w:val="004D7307"/>
    <w:rsid w:val="004E2034"/>
    <w:rsid w:val="004E5A42"/>
    <w:rsid w:val="00513F20"/>
    <w:rsid w:val="00517018"/>
    <w:rsid w:val="005C59B1"/>
    <w:rsid w:val="005F5D09"/>
    <w:rsid w:val="00607B0E"/>
    <w:rsid w:val="00630549"/>
    <w:rsid w:val="00640471"/>
    <w:rsid w:val="00657E0F"/>
    <w:rsid w:val="0066666C"/>
    <w:rsid w:val="00667FE0"/>
    <w:rsid w:val="0067178F"/>
    <w:rsid w:val="006765A8"/>
    <w:rsid w:val="006C451F"/>
    <w:rsid w:val="006C5278"/>
    <w:rsid w:val="006D2E72"/>
    <w:rsid w:val="006F2E17"/>
    <w:rsid w:val="00700655"/>
    <w:rsid w:val="00714EA3"/>
    <w:rsid w:val="00727D7C"/>
    <w:rsid w:val="00762E8E"/>
    <w:rsid w:val="00775969"/>
    <w:rsid w:val="00780E83"/>
    <w:rsid w:val="007A090D"/>
    <w:rsid w:val="007A3DBC"/>
    <w:rsid w:val="007B07AD"/>
    <w:rsid w:val="008031D5"/>
    <w:rsid w:val="008032B5"/>
    <w:rsid w:val="00821813"/>
    <w:rsid w:val="00823CBE"/>
    <w:rsid w:val="00827D3B"/>
    <w:rsid w:val="00840B16"/>
    <w:rsid w:val="00844609"/>
    <w:rsid w:val="00872967"/>
    <w:rsid w:val="00874652"/>
    <w:rsid w:val="00876B55"/>
    <w:rsid w:val="00885BA6"/>
    <w:rsid w:val="00890D68"/>
    <w:rsid w:val="008926C5"/>
    <w:rsid w:val="008A5279"/>
    <w:rsid w:val="008B6ECA"/>
    <w:rsid w:val="008C0CFC"/>
    <w:rsid w:val="008C5500"/>
    <w:rsid w:val="009343DA"/>
    <w:rsid w:val="00934E70"/>
    <w:rsid w:val="00950A49"/>
    <w:rsid w:val="00953C26"/>
    <w:rsid w:val="00972C6B"/>
    <w:rsid w:val="00985A3D"/>
    <w:rsid w:val="009A716F"/>
    <w:rsid w:val="009C1852"/>
    <w:rsid w:val="009D2E36"/>
    <w:rsid w:val="009D5199"/>
    <w:rsid w:val="009E4FE1"/>
    <w:rsid w:val="009F0012"/>
    <w:rsid w:val="00A109F2"/>
    <w:rsid w:val="00A357CD"/>
    <w:rsid w:val="00A51AED"/>
    <w:rsid w:val="00A57B08"/>
    <w:rsid w:val="00A61C2B"/>
    <w:rsid w:val="00A64BFC"/>
    <w:rsid w:val="00A66EBD"/>
    <w:rsid w:val="00A81BB5"/>
    <w:rsid w:val="00A8605C"/>
    <w:rsid w:val="00AA1440"/>
    <w:rsid w:val="00AA3F4B"/>
    <w:rsid w:val="00AC6508"/>
    <w:rsid w:val="00AD7A65"/>
    <w:rsid w:val="00AE6AB8"/>
    <w:rsid w:val="00B00F8E"/>
    <w:rsid w:val="00B043EB"/>
    <w:rsid w:val="00B0772A"/>
    <w:rsid w:val="00B2238F"/>
    <w:rsid w:val="00B25213"/>
    <w:rsid w:val="00B34963"/>
    <w:rsid w:val="00B61095"/>
    <w:rsid w:val="00B67EC7"/>
    <w:rsid w:val="00B71AC0"/>
    <w:rsid w:val="00B74BFB"/>
    <w:rsid w:val="00B84780"/>
    <w:rsid w:val="00B943A1"/>
    <w:rsid w:val="00BD0BF3"/>
    <w:rsid w:val="00BD26C7"/>
    <w:rsid w:val="00BD5072"/>
    <w:rsid w:val="00BD6C88"/>
    <w:rsid w:val="00C04679"/>
    <w:rsid w:val="00C04BB8"/>
    <w:rsid w:val="00C13D3D"/>
    <w:rsid w:val="00C83950"/>
    <w:rsid w:val="00C83BF5"/>
    <w:rsid w:val="00CB36A3"/>
    <w:rsid w:val="00CC3412"/>
    <w:rsid w:val="00CD58B8"/>
    <w:rsid w:val="00CD7124"/>
    <w:rsid w:val="00CE402C"/>
    <w:rsid w:val="00CE4570"/>
    <w:rsid w:val="00CF27D8"/>
    <w:rsid w:val="00D077C7"/>
    <w:rsid w:val="00D326B6"/>
    <w:rsid w:val="00D94CC4"/>
    <w:rsid w:val="00DF275B"/>
    <w:rsid w:val="00DF7E2C"/>
    <w:rsid w:val="00E13A6B"/>
    <w:rsid w:val="00E257FD"/>
    <w:rsid w:val="00E31ADB"/>
    <w:rsid w:val="00E463F9"/>
    <w:rsid w:val="00E71A7F"/>
    <w:rsid w:val="00E945EC"/>
    <w:rsid w:val="00EA2A5C"/>
    <w:rsid w:val="00EB00AA"/>
    <w:rsid w:val="00EB3C3E"/>
    <w:rsid w:val="00EB63AB"/>
    <w:rsid w:val="00EE1173"/>
    <w:rsid w:val="00F17E16"/>
    <w:rsid w:val="00F201FE"/>
    <w:rsid w:val="00F33104"/>
    <w:rsid w:val="00F406F8"/>
    <w:rsid w:val="00F510E5"/>
    <w:rsid w:val="00F563D8"/>
    <w:rsid w:val="00F629E3"/>
    <w:rsid w:val="00F70B51"/>
    <w:rsid w:val="00F91B22"/>
    <w:rsid w:val="00FA0DB2"/>
    <w:rsid w:val="00FA201A"/>
    <w:rsid w:val="00FE0CF7"/>
    <w:rsid w:val="00FE2E9B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D9D4EC"/>
  <w15:chartTrackingRefBased/>
  <w15:docId w15:val="{2BCE83FD-1FBC-446F-BC91-B2C18B8F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307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727D7C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27D7C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頁首 字元"/>
    <w:link w:val="a3"/>
    <w:rsid w:val="0002379D"/>
  </w:style>
  <w:style w:type="character" w:customStyle="1" w:styleId="a6">
    <w:name w:val="頁尾 字元"/>
    <w:link w:val="a5"/>
    <w:rsid w:val="0002379D"/>
  </w:style>
  <w:style w:type="paragraph" w:customStyle="1" w:styleId="paragraph">
    <w:name w:val="paragraph"/>
    <w:basedOn w:val="a"/>
    <w:rsid w:val="004D730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normaltextrun">
    <w:name w:val="normaltextrun"/>
    <w:basedOn w:val="a0"/>
    <w:rsid w:val="004D7307"/>
  </w:style>
  <w:style w:type="character" w:customStyle="1" w:styleId="eop">
    <w:name w:val="eop"/>
    <w:basedOn w:val="a0"/>
    <w:rsid w:val="004D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a012b-f927-49ee-9a6c-1c92a388cba6" xsi:nil="true"/>
    <lcf76f155ced4ddcb4097134ff3c332f xmlns="2730e5eb-d526-4c8f-8822-c8cb3379f1a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F7DFBA7C2A21844A6797B3F4CC4ABDB" ma:contentTypeVersion="15" ma:contentTypeDescription="建立新的文件。" ma:contentTypeScope="" ma:versionID="b64edcf832c58eb0725c389cf758790b">
  <xsd:schema xmlns:xsd="http://www.w3.org/2001/XMLSchema" xmlns:xs="http://www.w3.org/2001/XMLSchema" xmlns:p="http://schemas.microsoft.com/office/2006/metadata/properties" xmlns:ns2="2730e5eb-d526-4c8f-8822-c8cb3379f1ac" xmlns:ns3="fafa012b-f927-49ee-9a6c-1c92a388cba6" targetNamespace="http://schemas.microsoft.com/office/2006/metadata/properties" ma:root="true" ma:fieldsID="16527df10b55a5bfbda59444e158792a" ns2:_="" ns3:_="">
    <xsd:import namespace="2730e5eb-d526-4c8f-8822-c8cb3379f1ac"/>
    <xsd:import namespace="fafa012b-f927-49ee-9a6c-1c92a388c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0e5eb-d526-4c8f-8822-c8cb3379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012b-f927-49ee-9a6c-1c92a388c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44ee313-9ea0-4d04-af29-b3bc84af8b9c}" ma:internalName="TaxCatchAll" ma:showField="CatchAllData" ma:web="fafa012b-f927-49ee-9a6c-1c92a388c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6D71E-2049-42EA-8DDB-2693EEB0269D}">
  <ds:schemaRefs>
    <ds:schemaRef ds:uri="http://schemas.microsoft.com/office/2006/metadata/properties"/>
    <ds:schemaRef ds:uri="http://schemas.microsoft.com/office/infopath/2007/PartnerControls"/>
    <ds:schemaRef ds:uri="fafa012b-f927-49ee-9a6c-1c92a388cba6"/>
    <ds:schemaRef ds:uri="2730e5eb-d526-4c8f-8822-c8cb3379f1ac"/>
  </ds:schemaRefs>
</ds:datastoreItem>
</file>

<file path=customXml/itemProps2.xml><?xml version="1.0" encoding="utf-8"?>
<ds:datastoreItem xmlns:ds="http://schemas.openxmlformats.org/officeDocument/2006/customXml" ds:itemID="{C9F3A6A0-D4AD-4245-A606-2B5544F14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0e5eb-d526-4c8f-8822-c8cb3379f1ac"/>
    <ds:schemaRef ds:uri="fafa012b-f927-49ee-9a6c-1c92a388c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78292-7747-4179-941B-E9E35D65DE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6A54E4-40C0-4967-9BFE-FF838686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191</Words>
  <Characters>1090</Characters>
  <Application>Microsoft Office Word</Application>
  <DocSecurity>0</DocSecurity>
  <Lines>9</Lines>
  <Paragraphs>2</Paragraphs>
  <ScaleCrop>false</ScaleCrop>
  <Company>淡江大學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淡江大學</dc:creator>
  <cp:keywords/>
  <cp:lastModifiedBy>tku</cp:lastModifiedBy>
  <cp:revision>7</cp:revision>
  <cp:lastPrinted>2022-08-03T03:43:00Z</cp:lastPrinted>
  <dcterms:created xsi:type="dcterms:W3CDTF">2024-03-06T17:30:00Z</dcterms:created>
  <dcterms:modified xsi:type="dcterms:W3CDTF">2024-08-28T09:25:00Z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0x0101008F7DFBA7C2A21844A6797B3F4CC4ABDB</vt:lpwstr>
  </property>
</Properties>
</file>